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229" w:rsidRPr="00763229" w:rsidRDefault="00763229" w:rsidP="00DA2D9C">
      <w:pPr>
        <w:shd w:val="clear" w:color="auto" w:fill="FFFFFF"/>
        <w:spacing w:before="150" w:after="105" w:line="600" w:lineRule="atLeast"/>
        <w:jc w:val="center"/>
        <w:outlineLvl w:val="0"/>
        <w:rPr>
          <w:rFonts w:ascii="Segoe UI" w:eastAsia="Times New Roman" w:hAnsi="Segoe UI" w:cs="Segoe UI"/>
          <w:color w:val="34568E"/>
          <w:kern w:val="36"/>
          <w:sz w:val="50"/>
          <w:szCs w:val="50"/>
          <w:lang w:eastAsia="ru-RU"/>
        </w:rPr>
      </w:pPr>
      <w:r w:rsidRPr="00763229">
        <w:rPr>
          <w:rFonts w:ascii="Segoe UI" w:eastAsia="Times New Roman" w:hAnsi="Segoe UI" w:cs="Segoe UI"/>
          <w:color w:val="34568E"/>
          <w:kern w:val="36"/>
          <w:sz w:val="50"/>
          <w:szCs w:val="50"/>
          <w:lang w:eastAsia="ru-RU"/>
        </w:rPr>
        <w:t>Великие полководцы Великой отечественной войны</w:t>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Творцом победы в Великой Отечественной войне являлся советский народ. Но для реализации его усилий, для защиты Отечества на полях сражений требовался высокий уровень военного искусства Вооруженных Сил, который поддерживался полководческим талантом военачальников.</w:t>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 xml:space="preserve">Операции, проведенные в минувшей войне нашими военачальниками, изучают сейчас во всех военных академиях мира. И если говорить об оценке их мужества и таланта, то вот одна из них, краткая, но выразительная: "Как солдат, наблюдавший кампанию Красной Армии, я проникся глубочайшим восхищением к мастерству ее руководителей". Это сказал </w:t>
      </w:r>
      <w:proofErr w:type="spellStart"/>
      <w:r w:rsidRPr="00763229">
        <w:rPr>
          <w:rFonts w:ascii="Segoe UI" w:eastAsia="Times New Roman" w:hAnsi="Segoe UI" w:cs="Segoe UI"/>
          <w:color w:val="444444"/>
          <w:sz w:val="20"/>
          <w:szCs w:val="20"/>
          <w:lang w:eastAsia="ru-RU"/>
        </w:rPr>
        <w:t>Дуайт</w:t>
      </w:r>
      <w:proofErr w:type="spellEnd"/>
      <w:r w:rsidRPr="00763229">
        <w:rPr>
          <w:rFonts w:ascii="Segoe UI" w:eastAsia="Times New Roman" w:hAnsi="Segoe UI" w:cs="Segoe UI"/>
          <w:color w:val="444444"/>
          <w:sz w:val="20"/>
          <w:szCs w:val="20"/>
          <w:lang w:eastAsia="ru-RU"/>
        </w:rPr>
        <w:t xml:space="preserve"> Эйзенхауэр, человек, понимавший толк в военном искусстве.</w:t>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Суровая школа войны отобрала и закрепила к концу войны на должностях командующих фронтами наиболее выдающихся полководцев.</w:t>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 </w:t>
      </w:r>
      <w:r>
        <w:rPr>
          <w:rFonts w:ascii="Segoe UI" w:eastAsia="Times New Roman" w:hAnsi="Segoe UI" w:cs="Segoe UI"/>
          <w:noProof/>
          <w:color w:val="444444"/>
          <w:sz w:val="20"/>
          <w:szCs w:val="20"/>
          <w:lang w:eastAsia="ru-RU"/>
        </w:rPr>
        <w:drawing>
          <wp:inline distT="0" distB="0" distL="0" distR="0">
            <wp:extent cx="1711960" cy="2465070"/>
            <wp:effectExtent l="0" t="0" r="2540" b="0"/>
            <wp:docPr id="11" name="Рисунок 11" descr="Жуков Г.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уков Г.К."/>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2465070"/>
                    </a:xfrm>
                    <a:prstGeom prst="rect">
                      <a:avLst/>
                    </a:prstGeom>
                    <a:noFill/>
                    <a:ln>
                      <a:noFill/>
                    </a:ln>
                  </pic:spPr>
                </pic:pic>
              </a:graphicData>
            </a:graphic>
          </wp:inline>
        </w:drawing>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Главные черты полководческого таланта </w:t>
      </w:r>
      <w:r w:rsidRPr="00763229">
        <w:rPr>
          <w:rFonts w:ascii="Segoe UI" w:eastAsia="Times New Roman" w:hAnsi="Segoe UI" w:cs="Segoe UI"/>
          <w:b/>
          <w:bCs/>
          <w:color w:val="444444"/>
          <w:sz w:val="20"/>
          <w:szCs w:val="20"/>
          <w:lang w:eastAsia="ru-RU"/>
        </w:rPr>
        <w:t>Георгия Константиновича Жукова </w:t>
      </w:r>
      <w:r w:rsidRPr="00763229">
        <w:rPr>
          <w:rFonts w:ascii="Segoe UI" w:eastAsia="Times New Roman" w:hAnsi="Segoe UI" w:cs="Segoe UI"/>
          <w:color w:val="444444"/>
          <w:sz w:val="20"/>
          <w:szCs w:val="20"/>
          <w:lang w:eastAsia="ru-RU"/>
        </w:rPr>
        <w:t>(1896-1974) - творчество, новаторство, умение принимать неожиданные для противника решения. Его отличали также глубокий ум и проницательность. По словам Макиавелли, «ничто так не делает полководца великим, как умение проникать в замысел противника». Эта способность Жукова сыграла особенно важную роль при обороне Ленинграда и Москвы, когда при крайне ограниченных силах только за счет хорошей разведки, предвидения возможных направлений ударов противника ему удавалось собирать практически все имеющиеся средства и отражать удары противника.</w:t>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Pr>
          <w:rFonts w:ascii="Segoe UI" w:eastAsia="Times New Roman" w:hAnsi="Segoe UI" w:cs="Segoe UI"/>
          <w:noProof/>
          <w:color w:val="444444"/>
          <w:sz w:val="20"/>
          <w:szCs w:val="20"/>
          <w:lang w:eastAsia="ru-RU"/>
        </w:rPr>
        <w:lastRenderedPageBreak/>
        <w:drawing>
          <wp:inline distT="0" distB="0" distL="0" distR="0">
            <wp:extent cx="1711960" cy="2362835"/>
            <wp:effectExtent l="0" t="0" r="2540" b="0"/>
            <wp:docPr id="10" name="Рисунок 10" descr="Василевский 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силевский А.М."/>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2362835"/>
                    </a:xfrm>
                    <a:prstGeom prst="rect">
                      <a:avLst/>
                    </a:prstGeom>
                    <a:noFill/>
                    <a:ln>
                      <a:noFill/>
                    </a:ln>
                  </pic:spPr>
                </pic:pic>
              </a:graphicData>
            </a:graphic>
          </wp:inline>
        </w:drawing>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Другим выдающимся военачальником стратегического плана являлся </w:t>
      </w:r>
      <w:r w:rsidRPr="00763229">
        <w:rPr>
          <w:rFonts w:ascii="Segoe UI" w:eastAsia="Times New Roman" w:hAnsi="Segoe UI" w:cs="Segoe UI"/>
          <w:b/>
          <w:bCs/>
          <w:color w:val="444444"/>
          <w:sz w:val="20"/>
          <w:szCs w:val="20"/>
          <w:lang w:eastAsia="ru-RU"/>
        </w:rPr>
        <w:t>Александр</w:t>
      </w:r>
      <w:r w:rsidRPr="00763229">
        <w:rPr>
          <w:rFonts w:ascii="Segoe UI" w:eastAsia="Times New Roman" w:hAnsi="Segoe UI" w:cs="Segoe UI"/>
          <w:color w:val="444444"/>
          <w:sz w:val="20"/>
          <w:szCs w:val="20"/>
          <w:lang w:eastAsia="ru-RU"/>
        </w:rPr>
        <w:t> </w:t>
      </w:r>
      <w:r w:rsidRPr="00763229">
        <w:rPr>
          <w:rFonts w:ascii="Segoe UI" w:eastAsia="Times New Roman" w:hAnsi="Segoe UI" w:cs="Segoe UI"/>
          <w:b/>
          <w:bCs/>
          <w:color w:val="444444"/>
          <w:sz w:val="20"/>
          <w:szCs w:val="20"/>
          <w:lang w:eastAsia="ru-RU"/>
        </w:rPr>
        <w:t>Михайлович Василевский</w:t>
      </w:r>
      <w:r w:rsidRPr="00763229">
        <w:rPr>
          <w:rFonts w:ascii="Segoe UI" w:eastAsia="Times New Roman" w:hAnsi="Segoe UI" w:cs="Segoe UI"/>
          <w:color w:val="444444"/>
          <w:sz w:val="20"/>
          <w:szCs w:val="20"/>
          <w:lang w:eastAsia="ru-RU"/>
        </w:rPr>
        <w:t xml:space="preserve"> (1895-1977). Будучи во время войны начальником Генштаба на протяжении 34-х месяцев, А. М. Василевский только 12 месяцев был в Москве, в Генштабе, а 22 месяца находился на фронтах. Г. К. Жуков и A. M. Василевский обладали развитым стратегическим мышлением, глубоким пониманием </w:t>
      </w:r>
      <w:proofErr w:type="spellStart"/>
      <w:r w:rsidRPr="00763229">
        <w:rPr>
          <w:rFonts w:ascii="Segoe UI" w:eastAsia="Times New Roman" w:hAnsi="Segoe UI" w:cs="Segoe UI"/>
          <w:color w:val="444444"/>
          <w:sz w:val="20"/>
          <w:szCs w:val="20"/>
          <w:lang w:eastAsia="ru-RU"/>
        </w:rPr>
        <w:t>обстановки</w:t>
      </w:r>
      <w:proofErr w:type="gramStart"/>
      <w:r w:rsidRPr="00763229">
        <w:rPr>
          <w:rFonts w:ascii="Segoe UI" w:eastAsia="Times New Roman" w:hAnsi="Segoe UI" w:cs="Segoe UI"/>
          <w:color w:val="444444"/>
          <w:sz w:val="20"/>
          <w:szCs w:val="20"/>
          <w:lang w:eastAsia="ru-RU"/>
        </w:rPr>
        <w:t>.И</w:t>
      </w:r>
      <w:proofErr w:type="gramEnd"/>
      <w:r w:rsidRPr="00763229">
        <w:rPr>
          <w:rFonts w:ascii="Segoe UI" w:eastAsia="Times New Roman" w:hAnsi="Segoe UI" w:cs="Segoe UI"/>
          <w:color w:val="444444"/>
          <w:sz w:val="20"/>
          <w:szCs w:val="20"/>
          <w:lang w:eastAsia="ru-RU"/>
        </w:rPr>
        <w:t>менно</w:t>
      </w:r>
      <w:proofErr w:type="spellEnd"/>
      <w:r w:rsidRPr="00763229">
        <w:rPr>
          <w:rFonts w:ascii="Segoe UI" w:eastAsia="Times New Roman" w:hAnsi="Segoe UI" w:cs="Segoe UI"/>
          <w:color w:val="444444"/>
          <w:sz w:val="20"/>
          <w:szCs w:val="20"/>
          <w:lang w:eastAsia="ru-RU"/>
        </w:rPr>
        <w:t xml:space="preserve"> это обстоятельство привело к одинаковой оценке обстановки и выработке дальновидных и обоснованных решений по </w:t>
      </w:r>
      <w:proofErr w:type="spellStart"/>
      <w:r w:rsidRPr="00763229">
        <w:rPr>
          <w:rFonts w:ascii="Segoe UI" w:eastAsia="Times New Roman" w:hAnsi="Segoe UI" w:cs="Segoe UI"/>
          <w:color w:val="444444"/>
          <w:sz w:val="20"/>
          <w:szCs w:val="20"/>
          <w:lang w:eastAsia="ru-RU"/>
        </w:rPr>
        <w:t>контрнаступательной</w:t>
      </w:r>
      <w:proofErr w:type="spellEnd"/>
      <w:r w:rsidRPr="00763229">
        <w:rPr>
          <w:rFonts w:ascii="Segoe UI" w:eastAsia="Times New Roman" w:hAnsi="Segoe UI" w:cs="Segoe UI"/>
          <w:color w:val="444444"/>
          <w:sz w:val="20"/>
          <w:szCs w:val="20"/>
          <w:lang w:eastAsia="ru-RU"/>
        </w:rPr>
        <w:t xml:space="preserve"> операции под Сталинградом, к переходу к стратегической обороне на Курской дуге и в ряде других случаев.</w:t>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 </w:t>
      </w:r>
      <w:r>
        <w:rPr>
          <w:rFonts w:ascii="Segoe UI" w:eastAsia="Times New Roman" w:hAnsi="Segoe UI" w:cs="Segoe UI"/>
          <w:noProof/>
          <w:color w:val="444444"/>
          <w:sz w:val="20"/>
          <w:szCs w:val="20"/>
          <w:lang w:eastAsia="ru-RU"/>
        </w:rPr>
        <w:drawing>
          <wp:inline distT="0" distB="0" distL="0" distR="0">
            <wp:extent cx="1711960" cy="2275205"/>
            <wp:effectExtent l="0" t="0" r="2540" b="0"/>
            <wp:docPr id="9" name="Рисунок 9" descr="Рокоссовский К.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коссовский К.К."/>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2275205"/>
                    </a:xfrm>
                    <a:prstGeom prst="rect">
                      <a:avLst/>
                    </a:prstGeom>
                    <a:noFill/>
                    <a:ln>
                      <a:noFill/>
                    </a:ln>
                  </pic:spPr>
                </pic:pic>
              </a:graphicData>
            </a:graphic>
          </wp:inline>
        </w:drawing>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Неоценимым качеством советских полководцев была их способность к разумному риску. Эта черта полководческого таланта отмечалась, например, у маршала </w:t>
      </w:r>
      <w:r w:rsidRPr="00763229">
        <w:rPr>
          <w:rFonts w:ascii="Segoe UI" w:eastAsia="Times New Roman" w:hAnsi="Segoe UI" w:cs="Segoe UI"/>
          <w:b/>
          <w:bCs/>
          <w:color w:val="444444"/>
          <w:sz w:val="20"/>
          <w:szCs w:val="20"/>
          <w:lang w:eastAsia="ru-RU"/>
        </w:rPr>
        <w:t>Константина Константиновича Рокоссовского</w:t>
      </w:r>
      <w:r w:rsidRPr="00763229">
        <w:rPr>
          <w:rFonts w:ascii="Segoe UI" w:eastAsia="Times New Roman" w:hAnsi="Segoe UI" w:cs="Segoe UI"/>
          <w:color w:val="444444"/>
          <w:sz w:val="20"/>
          <w:szCs w:val="20"/>
          <w:lang w:eastAsia="ru-RU"/>
        </w:rPr>
        <w:t xml:space="preserve"> (1896-1968). Одна из замечательных страниц полководческой деятельности К. К. Рокоссовского </w:t>
      </w:r>
      <w:proofErr w:type="gramStart"/>
      <w:r w:rsidRPr="00763229">
        <w:rPr>
          <w:rFonts w:ascii="Segoe UI" w:eastAsia="Times New Roman" w:hAnsi="Segoe UI" w:cs="Segoe UI"/>
          <w:color w:val="444444"/>
          <w:sz w:val="20"/>
          <w:szCs w:val="20"/>
          <w:lang w:eastAsia="ru-RU"/>
        </w:rPr>
        <w:t>-Б</w:t>
      </w:r>
      <w:proofErr w:type="gramEnd"/>
      <w:r w:rsidRPr="00763229">
        <w:rPr>
          <w:rFonts w:ascii="Segoe UI" w:eastAsia="Times New Roman" w:hAnsi="Segoe UI" w:cs="Segoe UI"/>
          <w:color w:val="444444"/>
          <w:sz w:val="20"/>
          <w:szCs w:val="20"/>
          <w:lang w:eastAsia="ru-RU"/>
        </w:rPr>
        <w:t>елорусская операция, в которой он командовал войсками 1-го Белорусского фронта.</w:t>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lastRenderedPageBreak/>
        <w:t> </w:t>
      </w:r>
      <w:r>
        <w:rPr>
          <w:rFonts w:ascii="Segoe UI" w:eastAsia="Times New Roman" w:hAnsi="Segoe UI" w:cs="Segoe UI"/>
          <w:noProof/>
          <w:color w:val="444444"/>
          <w:sz w:val="20"/>
          <w:szCs w:val="20"/>
          <w:lang w:eastAsia="ru-RU"/>
        </w:rPr>
        <w:drawing>
          <wp:inline distT="0" distB="0" distL="0" distR="0">
            <wp:extent cx="1711960" cy="2362835"/>
            <wp:effectExtent l="0" t="0" r="2540" b="0"/>
            <wp:docPr id="8" name="Рисунок 8" descr="Конев 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ев И.С."/>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2362835"/>
                    </a:xfrm>
                    <a:prstGeom prst="rect">
                      <a:avLst/>
                    </a:prstGeom>
                    <a:noFill/>
                    <a:ln>
                      <a:noFill/>
                    </a:ln>
                  </pic:spPr>
                </pic:pic>
              </a:graphicData>
            </a:graphic>
          </wp:inline>
        </w:drawing>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Важной чертой полководческого таланта является интуиция, позволяющая добиться внезапности удара. Этим редким качеством обладал </w:t>
      </w:r>
      <w:r w:rsidRPr="00763229">
        <w:rPr>
          <w:rFonts w:ascii="Segoe UI" w:eastAsia="Times New Roman" w:hAnsi="Segoe UI" w:cs="Segoe UI"/>
          <w:b/>
          <w:bCs/>
          <w:color w:val="444444"/>
          <w:sz w:val="20"/>
          <w:szCs w:val="20"/>
          <w:lang w:eastAsia="ru-RU"/>
        </w:rPr>
        <w:t>Конев</w:t>
      </w:r>
      <w:r w:rsidRPr="00763229">
        <w:rPr>
          <w:rFonts w:ascii="Segoe UI" w:eastAsia="Times New Roman" w:hAnsi="Segoe UI" w:cs="Segoe UI"/>
          <w:color w:val="444444"/>
          <w:sz w:val="20"/>
          <w:szCs w:val="20"/>
          <w:lang w:eastAsia="ru-RU"/>
        </w:rPr>
        <w:t> </w:t>
      </w:r>
      <w:r w:rsidRPr="00763229">
        <w:rPr>
          <w:rFonts w:ascii="Segoe UI" w:eastAsia="Times New Roman" w:hAnsi="Segoe UI" w:cs="Segoe UI"/>
          <w:b/>
          <w:bCs/>
          <w:color w:val="444444"/>
          <w:sz w:val="20"/>
          <w:szCs w:val="20"/>
          <w:lang w:eastAsia="ru-RU"/>
        </w:rPr>
        <w:t>Иван</w:t>
      </w:r>
      <w:r w:rsidRPr="00763229">
        <w:rPr>
          <w:rFonts w:ascii="Segoe UI" w:eastAsia="Times New Roman" w:hAnsi="Segoe UI" w:cs="Segoe UI"/>
          <w:color w:val="444444"/>
          <w:sz w:val="20"/>
          <w:szCs w:val="20"/>
          <w:lang w:eastAsia="ru-RU"/>
        </w:rPr>
        <w:t> </w:t>
      </w:r>
      <w:r w:rsidRPr="00763229">
        <w:rPr>
          <w:rFonts w:ascii="Segoe UI" w:eastAsia="Times New Roman" w:hAnsi="Segoe UI" w:cs="Segoe UI"/>
          <w:b/>
          <w:bCs/>
          <w:color w:val="444444"/>
          <w:sz w:val="20"/>
          <w:szCs w:val="20"/>
          <w:lang w:eastAsia="ru-RU"/>
        </w:rPr>
        <w:t>Степанович</w:t>
      </w:r>
      <w:r w:rsidRPr="00763229">
        <w:rPr>
          <w:rFonts w:ascii="Segoe UI" w:eastAsia="Times New Roman" w:hAnsi="Segoe UI" w:cs="Segoe UI"/>
          <w:color w:val="444444"/>
          <w:sz w:val="20"/>
          <w:szCs w:val="20"/>
          <w:lang w:eastAsia="ru-RU"/>
        </w:rPr>
        <w:t> (1897-1973). Его полководческий талант наиболее убедительно и ярко проявился в наступательных операциях, в ходе которых было одержано много блестящих побед. При этом он всегда стремился не ввязываться в затяжные бои в больших городах и обходными маневрами вынуждал противника покинуть город. Это позволяло ему уменьшить потери своих войск, не допустить больших разрушений и же</w:t>
      </w:r>
      <w:proofErr w:type="gramStart"/>
      <w:r w:rsidRPr="00763229">
        <w:rPr>
          <w:rFonts w:ascii="Segoe UI" w:eastAsia="Times New Roman" w:hAnsi="Segoe UI" w:cs="Segoe UI"/>
          <w:color w:val="444444"/>
          <w:sz w:val="20"/>
          <w:szCs w:val="20"/>
          <w:lang w:eastAsia="ru-RU"/>
        </w:rPr>
        <w:t>ртв ср</w:t>
      </w:r>
      <w:proofErr w:type="gramEnd"/>
      <w:r w:rsidRPr="00763229">
        <w:rPr>
          <w:rFonts w:ascii="Segoe UI" w:eastAsia="Times New Roman" w:hAnsi="Segoe UI" w:cs="Segoe UI"/>
          <w:color w:val="444444"/>
          <w:sz w:val="20"/>
          <w:szCs w:val="20"/>
          <w:lang w:eastAsia="ru-RU"/>
        </w:rPr>
        <w:t>еди мирного населения.</w:t>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 </w:t>
      </w:r>
      <w:r>
        <w:rPr>
          <w:rFonts w:ascii="Segoe UI" w:eastAsia="Times New Roman" w:hAnsi="Segoe UI" w:cs="Segoe UI"/>
          <w:noProof/>
          <w:color w:val="444444"/>
          <w:sz w:val="20"/>
          <w:szCs w:val="20"/>
          <w:lang w:eastAsia="ru-RU"/>
        </w:rPr>
        <w:drawing>
          <wp:inline distT="0" distB="0" distL="0" distR="0">
            <wp:extent cx="1711960" cy="2369820"/>
            <wp:effectExtent l="0" t="0" r="2540" b="0"/>
            <wp:docPr id="7" name="Рисунок 7" descr="Еременко 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ременко А.И."/>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2369820"/>
                    </a:xfrm>
                    <a:prstGeom prst="rect">
                      <a:avLst/>
                    </a:prstGeom>
                    <a:noFill/>
                    <a:ln>
                      <a:noFill/>
                    </a:ln>
                  </pic:spPr>
                </pic:pic>
              </a:graphicData>
            </a:graphic>
          </wp:inline>
        </w:drawing>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proofErr w:type="gramStart"/>
      <w:r w:rsidRPr="00763229">
        <w:rPr>
          <w:rFonts w:ascii="Segoe UI" w:eastAsia="Times New Roman" w:hAnsi="Segoe UI" w:cs="Segoe UI"/>
          <w:color w:val="444444"/>
          <w:sz w:val="20"/>
          <w:szCs w:val="20"/>
          <w:lang w:eastAsia="ru-RU"/>
        </w:rPr>
        <w:t xml:space="preserve">Если И. С. Конев проявил лучшие свои полководческие качества в наступательных операциях, </w:t>
      </w:r>
      <w:proofErr w:type="spellStart"/>
      <w:r w:rsidRPr="00763229">
        <w:rPr>
          <w:rFonts w:ascii="Segoe UI" w:eastAsia="Times New Roman" w:hAnsi="Segoe UI" w:cs="Segoe UI"/>
          <w:color w:val="444444"/>
          <w:sz w:val="20"/>
          <w:szCs w:val="20"/>
          <w:lang w:eastAsia="ru-RU"/>
        </w:rPr>
        <w:t>то</w:t>
      </w:r>
      <w:r w:rsidRPr="00763229">
        <w:rPr>
          <w:rFonts w:ascii="Segoe UI" w:eastAsia="Times New Roman" w:hAnsi="Segoe UI" w:cs="Segoe UI"/>
          <w:b/>
          <w:bCs/>
          <w:color w:val="444444"/>
          <w:sz w:val="20"/>
          <w:szCs w:val="20"/>
          <w:lang w:eastAsia="ru-RU"/>
        </w:rPr>
        <w:t>Андрей</w:t>
      </w:r>
      <w:proofErr w:type="spellEnd"/>
      <w:r w:rsidRPr="00763229">
        <w:rPr>
          <w:rFonts w:ascii="Segoe UI" w:eastAsia="Times New Roman" w:hAnsi="Segoe UI" w:cs="Segoe UI"/>
          <w:b/>
          <w:bCs/>
          <w:color w:val="444444"/>
          <w:sz w:val="20"/>
          <w:szCs w:val="20"/>
          <w:lang w:eastAsia="ru-RU"/>
        </w:rPr>
        <w:t xml:space="preserve"> Иванович Ерёменко </w:t>
      </w:r>
      <w:r w:rsidRPr="00763229">
        <w:rPr>
          <w:rFonts w:ascii="Segoe UI" w:eastAsia="Times New Roman" w:hAnsi="Segoe UI" w:cs="Segoe UI"/>
          <w:color w:val="444444"/>
          <w:sz w:val="20"/>
          <w:szCs w:val="20"/>
          <w:lang w:eastAsia="ru-RU"/>
        </w:rPr>
        <w:t>(1892-1970) - в оборонительных.</w:t>
      </w:r>
      <w:proofErr w:type="gramEnd"/>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lastRenderedPageBreak/>
        <w:t> </w:t>
      </w:r>
      <w:r>
        <w:rPr>
          <w:rFonts w:ascii="Segoe UI" w:eastAsia="Times New Roman" w:hAnsi="Segoe UI" w:cs="Segoe UI"/>
          <w:noProof/>
          <w:color w:val="444444"/>
          <w:sz w:val="20"/>
          <w:szCs w:val="20"/>
          <w:lang w:eastAsia="ru-RU"/>
        </w:rPr>
        <w:drawing>
          <wp:inline distT="0" distB="0" distL="0" distR="0">
            <wp:extent cx="1711960" cy="2362835"/>
            <wp:effectExtent l="0" t="0" r="2540" b="0"/>
            <wp:docPr id="6" name="Рисунок 6" descr="Малиновский 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линовский Р.Я."/>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2362835"/>
                    </a:xfrm>
                    <a:prstGeom prst="rect">
                      <a:avLst/>
                    </a:prstGeom>
                    <a:noFill/>
                    <a:ln>
                      <a:noFill/>
                    </a:ln>
                  </pic:spPr>
                </pic:pic>
              </a:graphicData>
            </a:graphic>
          </wp:inline>
        </w:drawing>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Характерной чертой настоящего полководца является неординарность замысла и действий, уход от шаблона, военная хитрость, в чем преуспел великий полководец А. В. Суворов. В годы Великой Отечественной войны этими качествами отличался </w:t>
      </w:r>
      <w:r w:rsidRPr="00763229">
        <w:rPr>
          <w:rFonts w:ascii="Segoe UI" w:eastAsia="Times New Roman" w:hAnsi="Segoe UI" w:cs="Segoe UI"/>
          <w:b/>
          <w:bCs/>
          <w:color w:val="444444"/>
          <w:sz w:val="20"/>
          <w:szCs w:val="20"/>
          <w:lang w:eastAsia="ru-RU"/>
        </w:rPr>
        <w:t>Малиновский Родион</w:t>
      </w:r>
      <w:r w:rsidRPr="00763229">
        <w:rPr>
          <w:rFonts w:ascii="Segoe UI" w:eastAsia="Times New Roman" w:hAnsi="Segoe UI" w:cs="Segoe UI"/>
          <w:color w:val="444444"/>
          <w:sz w:val="20"/>
          <w:szCs w:val="20"/>
          <w:lang w:eastAsia="ru-RU"/>
        </w:rPr>
        <w:t> </w:t>
      </w:r>
      <w:r w:rsidRPr="00763229">
        <w:rPr>
          <w:rFonts w:ascii="Segoe UI" w:eastAsia="Times New Roman" w:hAnsi="Segoe UI" w:cs="Segoe UI"/>
          <w:b/>
          <w:bCs/>
          <w:color w:val="444444"/>
          <w:sz w:val="20"/>
          <w:szCs w:val="20"/>
          <w:lang w:eastAsia="ru-RU"/>
        </w:rPr>
        <w:t>Яковлевич</w:t>
      </w:r>
      <w:r w:rsidRPr="00763229">
        <w:rPr>
          <w:rFonts w:ascii="Segoe UI" w:eastAsia="Times New Roman" w:hAnsi="Segoe UI" w:cs="Segoe UI"/>
          <w:color w:val="444444"/>
          <w:sz w:val="20"/>
          <w:szCs w:val="20"/>
          <w:lang w:eastAsia="ru-RU"/>
        </w:rPr>
        <w:t> (1898-1967). На протяжении почти всей войны примечательной особенностью его полководческого таланта было то, что он в замысел каждой операции закладывал какой-либо неожиданный для противника способ действий, умел целой системой хорошо продуманных мер ввести противника в заблуждение.</w:t>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Pr>
          <w:rFonts w:ascii="Segoe UI" w:eastAsia="Times New Roman" w:hAnsi="Segoe UI" w:cs="Segoe UI"/>
          <w:noProof/>
          <w:color w:val="444444"/>
          <w:sz w:val="20"/>
          <w:szCs w:val="20"/>
          <w:lang w:eastAsia="ru-RU"/>
        </w:rPr>
        <w:drawing>
          <wp:inline distT="0" distB="0" distL="0" distR="0">
            <wp:extent cx="1711960" cy="2362835"/>
            <wp:effectExtent l="0" t="0" r="2540" b="0"/>
            <wp:docPr id="5" name="Рисунок 5" descr="Тимошенко 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имошенко С.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2362835"/>
                    </a:xfrm>
                    <a:prstGeom prst="rect">
                      <a:avLst/>
                    </a:prstGeom>
                    <a:noFill/>
                    <a:ln>
                      <a:noFill/>
                    </a:ln>
                  </pic:spPr>
                </pic:pic>
              </a:graphicData>
            </a:graphic>
          </wp:inline>
        </w:drawing>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Испытав на себе весь гнев Сталина в первые дни кошмарных провалов на фронтах, </w:t>
      </w:r>
      <w:r w:rsidRPr="00763229">
        <w:rPr>
          <w:rFonts w:ascii="Segoe UI" w:eastAsia="Times New Roman" w:hAnsi="Segoe UI" w:cs="Segoe UI"/>
          <w:b/>
          <w:bCs/>
          <w:color w:val="444444"/>
          <w:sz w:val="20"/>
          <w:szCs w:val="20"/>
          <w:lang w:eastAsia="ru-RU"/>
        </w:rPr>
        <w:t>Тимошенко Семён Константинович</w:t>
      </w:r>
      <w:r w:rsidRPr="00763229">
        <w:rPr>
          <w:rFonts w:ascii="Segoe UI" w:eastAsia="Times New Roman" w:hAnsi="Segoe UI" w:cs="Segoe UI"/>
          <w:color w:val="444444"/>
          <w:sz w:val="20"/>
          <w:szCs w:val="20"/>
          <w:lang w:eastAsia="ru-RU"/>
        </w:rPr>
        <w:t> попросил направить его на наиболее опасный участок. Впоследствии маршал командовал стратегическими направлениями и фронтами. Под его командованием шли тяжелые оборонительные бои на территории Белоруссии в июле - августе 1941 года. С его именем связаны героическая оборона Могилева и Гомеля, контрудары под Витебском и Бобруйском. Под руководством Тимошенко развернулось самое большое и упорное сражение первых месяцев войны - Смоленское. В июле 1941 г. войска Западного направления под командованием маршала Тимошенко остановили наступление группы армий "Центр".</w:t>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lastRenderedPageBreak/>
        <w:t> </w:t>
      </w:r>
      <w:r>
        <w:rPr>
          <w:rFonts w:ascii="Segoe UI" w:eastAsia="Times New Roman" w:hAnsi="Segoe UI" w:cs="Segoe UI"/>
          <w:noProof/>
          <w:color w:val="444444"/>
          <w:sz w:val="20"/>
          <w:szCs w:val="20"/>
          <w:lang w:eastAsia="ru-RU"/>
        </w:rPr>
        <w:drawing>
          <wp:inline distT="0" distB="0" distL="0" distR="0">
            <wp:extent cx="1711960" cy="2560320"/>
            <wp:effectExtent l="0" t="0" r="2540" b="0"/>
            <wp:docPr id="4" name="Рисунок 4" descr="Баграмян 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грамян И.Х."/>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2560320"/>
                    </a:xfrm>
                    <a:prstGeom prst="rect">
                      <a:avLst/>
                    </a:prstGeom>
                    <a:noFill/>
                    <a:ln>
                      <a:noFill/>
                    </a:ln>
                  </pic:spPr>
                </pic:pic>
              </a:graphicData>
            </a:graphic>
          </wp:inline>
        </w:drawing>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Войска под командованием маршала </w:t>
      </w:r>
      <w:r w:rsidRPr="00763229">
        <w:rPr>
          <w:rFonts w:ascii="Segoe UI" w:eastAsia="Times New Roman" w:hAnsi="Segoe UI" w:cs="Segoe UI"/>
          <w:b/>
          <w:bCs/>
          <w:color w:val="444444"/>
          <w:sz w:val="20"/>
          <w:szCs w:val="20"/>
          <w:lang w:eastAsia="ru-RU"/>
        </w:rPr>
        <w:t>Ивана Христофоровича Баграмяна </w:t>
      </w:r>
      <w:r w:rsidRPr="00763229">
        <w:rPr>
          <w:rFonts w:ascii="Segoe UI" w:eastAsia="Times New Roman" w:hAnsi="Segoe UI" w:cs="Segoe UI"/>
          <w:color w:val="444444"/>
          <w:sz w:val="20"/>
          <w:szCs w:val="20"/>
          <w:lang w:eastAsia="ru-RU"/>
        </w:rPr>
        <w:t>участвовали активно в разгроме немецко</w:t>
      </w:r>
      <w:r w:rsidRPr="00763229">
        <w:rPr>
          <w:rFonts w:ascii="Segoe UI" w:eastAsia="Times New Roman" w:hAnsi="Segoe UI" w:cs="Segoe UI"/>
          <w:b/>
          <w:bCs/>
          <w:color w:val="444444"/>
          <w:sz w:val="20"/>
          <w:szCs w:val="20"/>
          <w:lang w:eastAsia="ru-RU"/>
        </w:rPr>
        <w:t>-</w:t>
      </w:r>
      <w:r w:rsidRPr="00763229">
        <w:rPr>
          <w:rFonts w:ascii="Segoe UI" w:eastAsia="Times New Roman" w:hAnsi="Segoe UI" w:cs="Segoe UI"/>
          <w:color w:val="444444"/>
          <w:sz w:val="20"/>
          <w:szCs w:val="20"/>
          <w:lang w:eastAsia="ru-RU"/>
        </w:rPr>
        <w:t>фашистских войск на Курской дуге, вБелорусской, Прибалтийской, Восточно-Прусской и других операциях и в овладении крепостью Кенигсберг.</w:t>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 </w:t>
      </w:r>
      <w:r>
        <w:rPr>
          <w:rFonts w:ascii="Segoe UI" w:eastAsia="Times New Roman" w:hAnsi="Segoe UI" w:cs="Segoe UI"/>
          <w:noProof/>
          <w:color w:val="444444"/>
          <w:sz w:val="20"/>
          <w:szCs w:val="20"/>
          <w:lang w:eastAsia="ru-RU"/>
        </w:rPr>
        <w:drawing>
          <wp:inline distT="0" distB="0" distL="0" distR="0">
            <wp:extent cx="1711960" cy="2216785"/>
            <wp:effectExtent l="0" t="0" r="2540" b="0"/>
            <wp:docPr id="3" name="Рисунок 3" descr="Чуйков 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уйков В.И."/>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2216785"/>
                    </a:xfrm>
                    <a:prstGeom prst="rect">
                      <a:avLst/>
                    </a:prstGeom>
                    <a:noFill/>
                    <a:ln>
                      <a:noFill/>
                    </a:ln>
                  </pic:spPr>
                </pic:pic>
              </a:graphicData>
            </a:graphic>
          </wp:inline>
        </w:drawing>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В годы Великой Отечественной войны </w:t>
      </w:r>
      <w:r w:rsidRPr="00763229">
        <w:rPr>
          <w:rFonts w:ascii="Segoe UI" w:eastAsia="Times New Roman" w:hAnsi="Segoe UI" w:cs="Segoe UI"/>
          <w:b/>
          <w:bCs/>
          <w:color w:val="444444"/>
          <w:sz w:val="20"/>
          <w:szCs w:val="20"/>
          <w:lang w:eastAsia="ru-RU"/>
        </w:rPr>
        <w:t>Василий Иванович Чуйков</w:t>
      </w:r>
      <w:r w:rsidRPr="00763229">
        <w:rPr>
          <w:rFonts w:ascii="Segoe UI" w:eastAsia="Times New Roman" w:hAnsi="Segoe UI" w:cs="Segoe UI"/>
          <w:color w:val="444444"/>
          <w:sz w:val="20"/>
          <w:szCs w:val="20"/>
          <w:lang w:eastAsia="ru-RU"/>
        </w:rPr>
        <w:t xml:space="preserve"> командовал 62-й (8-й гвардейской) армией, которая навечно вписана в летопись героической обороны города Сталинграда. Командарм Чуйков ввел в войска новую тактику- тактику ближнего боя. В Берлине В.И.Чуйкова называли: «Генерал – Штурм». После победы в Сталинграде были удачно проведены операции: </w:t>
      </w:r>
      <w:proofErr w:type="gramStart"/>
      <w:r w:rsidRPr="00763229">
        <w:rPr>
          <w:rFonts w:ascii="Segoe UI" w:eastAsia="Times New Roman" w:hAnsi="Segoe UI" w:cs="Segoe UI"/>
          <w:color w:val="444444"/>
          <w:sz w:val="20"/>
          <w:szCs w:val="20"/>
          <w:lang w:eastAsia="ru-RU"/>
        </w:rPr>
        <w:t xml:space="preserve">Запорожье, форсирование Днепра, Никополь, Одесса, Люблин, форсирование Вислы, </w:t>
      </w:r>
      <w:proofErr w:type="spellStart"/>
      <w:r w:rsidRPr="00763229">
        <w:rPr>
          <w:rFonts w:ascii="Segoe UI" w:eastAsia="Times New Roman" w:hAnsi="Segoe UI" w:cs="Segoe UI"/>
          <w:color w:val="444444"/>
          <w:sz w:val="20"/>
          <w:szCs w:val="20"/>
          <w:lang w:eastAsia="ru-RU"/>
        </w:rPr>
        <w:t>Познаньская</w:t>
      </w:r>
      <w:proofErr w:type="spellEnd"/>
      <w:r w:rsidRPr="00763229">
        <w:rPr>
          <w:rFonts w:ascii="Segoe UI" w:eastAsia="Times New Roman" w:hAnsi="Segoe UI" w:cs="Segoe UI"/>
          <w:color w:val="444444"/>
          <w:sz w:val="20"/>
          <w:szCs w:val="20"/>
          <w:lang w:eastAsia="ru-RU"/>
        </w:rPr>
        <w:t xml:space="preserve"> цитадель, </w:t>
      </w:r>
      <w:proofErr w:type="spellStart"/>
      <w:r w:rsidRPr="00763229">
        <w:rPr>
          <w:rFonts w:ascii="Segoe UI" w:eastAsia="Times New Roman" w:hAnsi="Segoe UI" w:cs="Segoe UI"/>
          <w:color w:val="444444"/>
          <w:sz w:val="20"/>
          <w:szCs w:val="20"/>
          <w:lang w:eastAsia="ru-RU"/>
        </w:rPr>
        <w:t>Кюстринская</w:t>
      </w:r>
      <w:proofErr w:type="spellEnd"/>
      <w:r w:rsidRPr="00763229">
        <w:rPr>
          <w:rFonts w:ascii="Segoe UI" w:eastAsia="Times New Roman" w:hAnsi="Segoe UI" w:cs="Segoe UI"/>
          <w:color w:val="444444"/>
          <w:sz w:val="20"/>
          <w:szCs w:val="20"/>
          <w:lang w:eastAsia="ru-RU"/>
        </w:rPr>
        <w:t xml:space="preserve"> крепость, Берлинская и др.</w:t>
      </w:r>
      <w:proofErr w:type="gramEnd"/>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lastRenderedPageBreak/>
        <w:t> </w:t>
      </w:r>
      <w:r>
        <w:rPr>
          <w:rFonts w:ascii="Segoe UI" w:eastAsia="Times New Roman" w:hAnsi="Segoe UI" w:cs="Segoe UI"/>
          <w:noProof/>
          <w:color w:val="444444"/>
          <w:sz w:val="20"/>
          <w:szCs w:val="20"/>
          <w:lang w:eastAsia="ru-RU"/>
        </w:rPr>
        <w:drawing>
          <wp:inline distT="0" distB="0" distL="0" distR="0">
            <wp:extent cx="1711960" cy="2143125"/>
            <wp:effectExtent l="0" t="0" r="2540" b="9525"/>
            <wp:docPr id="2" name="Рисунок 2" descr="Черняховский 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ерняховский И.Д."/>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2143125"/>
                    </a:xfrm>
                    <a:prstGeom prst="rect">
                      <a:avLst/>
                    </a:prstGeom>
                    <a:noFill/>
                    <a:ln>
                      <a:noFill/>
                    </a:ln>
                  </pic:spPr>
                </pic:pic>
              </a:graphicData>
            </a:graphic>
          </wp:inline>
        </w:drawing>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 xml:space="preserve">Самым молодым из командующих фронтами Великой Отечественной войны был генерал </w:t>
      </w:r>
      <w:proofErr w:type="spellStart"/>
      <w:r w:rsidRPr="00763229">
        <w:rPr>
          <w:rFonts w:ascii="Segoe UI" w:eastAsia="Times New Roman" w:hAnsi="Segoe UI" w:cs="Segoe UI"/>
          <w:color w:val="444444"/>
          <w:sz w:val="20"/>
          <w:szCs w:val="20"/>
          <w:lang w:eastAsia="ru-RU"/>
        </w:rPr>
        <w:t>армии</w:t>
      </w:r>
      <w:r w:rsidRPr="00763229">
        <w:rPr>
          <w:rFonts w:ascii="Segoe UI" w:eastAsia="Times New Roman" w:hAnsi="Segoe UI" w:cs="Segoe UI"/>
          <w:b/>
          <w:bCs/>
          <w:color w:val="444444"/>
          <w:sz w:val="20"/>
          <w:szCs w:val="20"/>
          <w:lang w:eastAsia="ru-RU"/>
        </w:rPr>
        <w:t>Иван</w:t>
      </w:r>
      <w:proofErr w:type="spellEnd"/>
      <w:r w:rsidRPr="00763229">
        <w:rPr>
          <w:rFonts w:ascii="Segoe UI" w:eastAsia="Times New Roman" w:hAnsi="Segoe UI" w:cs="Segoe UI"/>
          <w:b/>
          <w:bCs/>
          <w:color w:val="444444"/>
          <w:sz w:val="20"/>
          <w:szCs w:val="20"/>
          <w:lang w:eastAsia="ru-RU"/>
        </w:rPr>
        <w:t xml:space="preserve"> Данилович Черняховский</w:t>
      </w:r>
      <w:r w:rsidRPr="00763229">
        <w:rPr>
          <w:rFonts w:ascii="Segoe UI" w:eastAsia="Times New Roman" w:hAnsi="Segoe UI" w:cs="Segoe UI"/>
          <w:color w:val="444444"/>
          <w:sz w:val="20"/>
          <w:szCs w:val="20"/>
          <w:lang w:eastAsia="ru-RU"/>
        </w:rPr>
        <w:t xml:space="preserve">. Войска Черняховского участвовали в освобождении Воронежа, Курска, Житомира, </w:t>
      </w:r>
      <w:proofErr w:type="spellStart"/>
      <w:r w:rsidRPr="00763229">
        <w:rPr>
          <w:rFonts w:ascii="Segoe UI" w:eastAsia="Times New Roman" w:hAnsi="Segoe UI" w:cs="Segoe UI"/>
          <w:color w:val="444444"/>
          <w:sz w:val="20"/>
          <w:szCs w:val="20"/>
          <w:lang w:eastAsia="ru-RU"/>
        </w:rPr>
        <w:t>Витебска</w:t>
      </w:r>
      <w:proofErr w:type="gramStart"/>
      <w:r w:rsidRPr="00763229">
        <w:rPr>
          <w:rFonts w:ascii="Segoe UI" w:eastAsia="Times New Roman" w:hAnsi="Segoe UI" w:cs="Segoe UI"/>
          <w:color w:val="444444"/>
          <w:sz w:val="20"/>
          <w:szCs w:val="20"/>
          <w:lang w:eastAsia="ru-RU"/>
        </w:rPr>
        <w:t>,О</w:t>
      </w:r>
      <w:proofErr w:type="gramEnd"/>
      <w:r w:rsidRPr="00763229">
        <w:rPr>
          <w:rFonts w:ascii="Segoe UI" w:eastAsia="Times New Roman" w:hAnsi="Segoe UI" w:cs="Segoe UI"/>
          <w:color w:val="444444"/>
          <w:sz w:val="20"/>
          <w:szCs w:val="20"/>
          <w:lang w:eastAsia="ru-RU"/>
        </w:rPr>
        <w:t>рши</w:t>
      </w:r>
      <w:proofErr w:type="spellEnd"/>
      <w:r w:rsidRPr="00763229">
        <w:rPr>
          <w:rFonts w:ascii="Segoe UI" w:eastAsia="Times New Roman" w:hAnsi="Segoe UI" w:cs="Segoe UI"/>
          <w:color w:val="444444"/>
          <w:sz w:val="20"/>
          <w:szCs w:val="20"/>
          <w:lang w:eastAsia="ru-RU"/>
        </w:rPr>
        <w:t>, Вильнюса, Каунаса, других городов, отличились в боях за Киев, Минск, в числе первых вышли на границу с фашистской Германией, а затем громили гитлеровцев в Восточной Пруссии.</w:t>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 </w:t>
      </w:r>
      <w:r>
        <w:rPr>
          <w:rFonts w:ascii="Segoe UI" w:eastAsia="Times New Roman" w:hAnsi="Segoe UI" w:cs="Segoe UI"/>
          <w:noProof/>
          <w:color w:val="444444"/>
          <w:sz w:val="20"/>
          <w:szCs w:val="20"/>
          <w:lang w:eastAsia="ru-RU"/>
        </w:rPr>
        <w:drawing>
          <wp:inline distT="0" distB="0" distL="0" distR="0">
            <wp:extent cx="1711960" cy="2362835"/>
            <wp:effectExtent l="0" t="0" r="2540" b="0"/>
            <wp:docPr id="1" name="Рисунок 1" descr="Мерецков 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рецков К.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2362835"/>
                    </a:xfrm>
                    <a:prstGeom prst="rect">
                      <a:avLst/>
                    </a:prstGeom>
                    <a:noFill/>
                    <a:ln>
                      <a:noFill/>
                    </a:ln>
                  </pic:spPr>
                </pic:pic>
              </a:graphicData>
            </a:graphic>
          </wp:inline>
        </w:drawing>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В годы Великой Отечественной войны </w:t>
      </w:r>
      <w:r w:rsidRPr="00763229">
        <w:rPr>
          <w:rFonts w:ascii="Segoe UI" w:eastAsia="Times New Roman" w:hAnsi="Segoe UI" w:cs="Segoe UI"/>
          <w:b/>
          <w:bCs/>
          <w:color w:val="444444"/>
          <w:sz w:val="20"/>
          <w:szCs w:val="20"/>
          <w:lang w:eastAsia="ru-RU"/>
        </w:rPr>
        <w:t>Кирилл Афанасьевич</w:t>
      </w:r>
      <w:r w:rsidRPr="00763229">
        <w:rPr>
          <w:rFonts w:ascii="Segoe UI" w:eastAsia="Times New Roman" w:hAnsi="Segoe UI" w:cs="Segoe UI"/>
          <w:color w:val="444444"/>
          <w:sz w:val="20"/>
          <w:szCs w:val="20"/>
          <w:lang w:eastAsia="ru-RU"/>
        </w:rPr>
        <w:t> </w:t>
      </w:r>
      <w:r w:rsidRPr="00763229">
        <w:rPr>
          <w:rFonts w:ascii="Segoe UI" w:eastAsia="Times New Roman" w:hAnsi="Segoe UI" w:cs="Segoe UI"/>
          <w:b/>
          <w:bCs/>
          <w:color w:val="444444"/>
          <w:sz w:val="20"/>
          <w:szCs w:val="20"/>
          <w:lang w:eastAsia="ru-RU"/>
        </w:rPr>
        <w:t>Мерецков</w:t>
      </w:r>
      <w:r w:rsidRPr="00763229">
        <w:rPr>
          <w:rFonts w:ascii="Segoe UI" w:eastAsia="Times New Roman" w:hAnsi="Segoe UI" w:cs="Segoe UI"/>
          <w:color w:val="444444"/>
          <w:sz w:val="20"/>
          <w:szCs w:val="20"/>
          <w:lang w:eastAsia="ru-RU"/>
        </w:rPr>
        <w:t xml:space="preserve"> командовал войсками северных направлений. В 1941 г. Мерецков нанес войскам фельдмаршала </w:t>
      </w:r>
      <w:proofErr w:type="spellStart"/>
      <w:r w:rsidRPr="00763229">
        <w:rPr>
          <w:rFonts w:ascii="Segoe UI" w:eastAsia="Times New Roman" w:hAnsi="Segoe UI" w:cs="Segoe UI"/>
          <w:color w:val="444444"/>
          <w:sz w:val="20"/>
          <w:szCs w:val="20"/>
          <w:lang w:eastAsia="ru-RU"/>
        </w:rPr>
        <w:t>Лееба</w:t>
      </w:r>
      <w:proofErr w:type="spellEnd"/>
      <w:r w:rsidRPr="00763229">
        <w:rPr>
          <w:rFonts w:ascii="Segoe UI" w:eastAsia="Times New Roman" w:hAnsi="Segoe UI" w:cs="Segoe UI"/>
          <w:color w:val="444444"/>
          <w:sz w:val="20"/>
          <w:szCs w:val="20"/>
          <w:lang w:eastAsia="ru-RU"/>
        </w:rPr>
        <w:t xml:space="preserve"> под Тихвином первое в войне серьезное поражение. 18 января 1943 года войска генералов Говорова и Мерецкова, нанеся встречный удар под Шлиссельбургом (операция «Искра»), прорвали блокаду Ленинграда. В июне 1944 г. Под их командованием был разгромлен маршал К. Маннергейм в Карелии. В октябре 1944 г. войска Мерецкова разбили врага в Заполярье под Печенгой (</w:t>
      </w:r>
      <w:proofErr w:type="spellStart"/>
      <w:r w:rsidRPr="00763229">
        <w:rPr>
          <w:rFonts w:ascii="Segoe UI" w:eastAsia="Times New Roman" w:hAnsi="Segoe UI" w:cs="Segoe UI"/>
          <w:color w:val="444444"/>
          <w:sz w:val="20"/>
          <w:szCs w:val="20"/>
          <w:lang w:eastAsia="ru-RU"/>
        </w:rPr>
        <w:t>Петсамо</w:t>
      </w:r>
      <w:proofErr w:type="spellEnd"/>
      <w:r w:rsidRPr="00763229">
        <w:rPr>
          <w:rFonts w:ascii="Segoe UI" w:eastAsia="Times New Roman" w:hAnsi="Segoe UI" w:cs="Segoe UI"/>
          <w:color w:val="444444"/>
          <w:sz w:val="20"/>
          <w:szCs w:val="20"/>
          <w:lang w:eastAsia="ru-RU"/>
        </w:rPr>
        <w:t xml:space="preserve">). Весной 1945 года «хитрый Ярославец» (как называл его Сталин) под именем «генерала Максимова» был направлен на Дальний Восток. В августе-сентябре 1945 года его войска участвовали в разгроме </w:t>
      </w:r>
      <w:proofErr w:type="spellStart"/>
      <w:r w:rsidRPr="00763229">
        <w:rPr>
          <w:rFonts w:ascii="Segoe UI" w:eastAsia="Times New Roman" w:hAnsi="Segoe UI" w:cs="Segoe UI"/>
          <w:color w:val="444444"/>
          <w:sz w:val="20"/>
          <w:szCs w:val="20"/>
          <w:lang w:eastAsia="ru-RU"/>
        </w:rPr>
        <w:t>Квантунской</w:t>
      </w:r>
      <w:proofErr w:type="spellEnd"/>
      <w:r w:rsidRPr="00763229">
        <w:rPr>
          <w:rFonts w:ascii="Segoe UI" w:eastAsia="Times New Roman" w:hAnsi="Segoe UI" w:cs="Segoe UI"/>
          <w:color w:val="444444"/>
          <w:sz w:val="20"/>
          <w:szCs w:val="20"/>
          <w:lang w:eastAsia="ru-RU"/>
        </w:rPr>
        <w:t xml:space="preserve"> армии, ворвавшись из Приморья в Маньчжурию и освободив районы Китая и Кореи.</w:t>
      </w:r>
    </w:p>
    <w:p w:rsidR="00763229" w:rsidRPr="00763229" w:rsidRDefault="00763229" w:rsidP="00763229">
      <w:pPr>
        <w:shd w:val="clear" w:color="auto" w:fill="FFFFFF"/>
        <w:spacing w:before="100" w:beforeAutospacing="1" w:after="100" w:afterAutospacing="1" w:line="360" w:lineRule="atLeast"/>
        <w:jc w:val="both"/>
        <w:rPr>
          <w:rFonts w:ascii="Segoe UI" w:eastAsia="Times New Roman" w:hAnsi="Segoe UI" w:cs="Segoe UI"/>
          <w:color w:val="444444"/>
          <w:sz w:val="20"/>
          <w:szCs w:val="20"/>
          <w:lang w:eastAsia="ru-RU"/>
        </w:rPr>
      </w:pPr>
      <w:r w:rsidRPr="00763229">
        <w:rPr>
          <w:rFonts w:ascii="Segoe UI" w:eastAsia="Times New Roman" w:hAnsi="Segoe UI" w:cs="Segoe UI"/>
          <w:color w:val="444444"/>
          <w:sz w:val="20"/>
          <w:szCs w:val="20"/>
          <w:lang w:eastAsia="ru-RU"/>
        </w:rPr>
        <w:t>Таким образом, в годы Великой Отечественной войны проявились многие замечательные полководческие качества у наших военачальников, что позволило обеспечить превосходство их военного искусства над военным искусством гитлеровцев.</w:t>
      </w:r>
    </w:p>
    <w:p w:rsidR="00763229" w:rsidRDefault="00763229" w:rsidP="00763229">
      <w:pPr>
        <w:pStyle w:val="2"/>
        <w:shd w:val="clear" w:color="auto" w:fill="3A2820"/>
        <w:spacing w:before="0" w:after="330"/>
        <w:rPr>
          <w:rFonts w:ascii="Trebuchet MS" w:hAnsi="Trebuchet MS"/>
          <w:b w:val="0"/>
          <w:bCs w:val="0"/>
          <w:color w:val="444444"/>
          <w:sz w:val="41"/>
          <w:szCs w:val="41"/>
        </w:rPr>
      </w:pPr>
      <w:r w:rsidRPr="00763229">
        <w:rPr>
          <w:rFonts w:ascii="Segoe UI" w:eastAsia="Times New Roman" w:hAnsi="Segoe UI" w:cs="Segoe UI"/>
          <w:color w:val="444444"/>
          <w:sz w:val="20"/>
          <w:szCs w:val="20"/>
          <w:lang w:eastAsia="ru-RU"/>
        </w:rPr>
        <w:lastRenderedPageBreak/>
        <w:t> </w:t>
      </w:r>
      <w:r>
        <w:rPr>
          <w:rFonts w:ascii="Trebuchet MS" w:hAnsi="Trebuchet MS"/>
          <w:b w:val="0"/>
          <w:bCs w:val="0"/>
          <w:color w:val="444444"/>
          <w:sz w:val="41"/>
          <w:szCs w:val="41"/>
        </w:rPr>
        <w:t>Маршалы Великой Отечественной войны</w:t>
      </w:r>
    </w:p>
    <w:p w:rsidR="00763229" w:rsidRDefault="00763229" w:rsidP="00763229">
      <w:pPr>
        <w:shd w:val="clear" w:color="auto" w:fill="3A2820"/>
        <w:spacing w:line="273" w:lineRule="atLeast"/>
        <w:jc w:val="center"/>
        <w:rPr>
          <w:rFonts w:ascii="Arial" w:hAnsi="Arial" w:cs="Arial"/>
          <w:color w:val="444444"/>
          <w:sz w:val="20"/>
          <w:szCs w:val="20"/>
        </w:rPr>
      </w:pPr>
      <w:r>
        <w:rPr>
          <w:rStyle w:val="day"/>
          <w:rFonts w:ascii="Arial" w:hAnsi="Arial" w:cs="Arial"/>
          <w:b/>
          <w:bCs/>
          <w:caps/>
          <w:color w:val="F4B995"/>
          <w:sz w:val="39"/>
          <w:szCs w:val="39"/>
        </w:rPr>
        <w:t>07</w:t>
      </w:r>
      <w:r>
        <w:rPr>
          <w:rFonts w:ascii="Arial" w:hAnsi="Arial" w:cs="Arial"/>
          <w:b/>
          <w:bCs/>
          <w:caps/>
          <w:color w:val="F4B995"/>
        </w:rPr>
        <w:t>АПР</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color w:val="444444"/>
          <w:sz w:val="20"/>
          <w:szCs w:val="20"/>
        </w:rPr>
        <w:t>22 сентября 1935-го года было учреждено воинское звание Маршал Советского Союза, которого за время его существования были удостоены 41 человек. Подобное звание  существовало и существует во многих странах в нескольких вариантах: маршал, фельдмаршал, генерал-фельдмаршал.</w:t>
      </w:r>
      <w:r>
        <w:rPr>
          <w:rFonts w:ascii="Arial" w:hAnsi="Arial" w:cs="Arial"/>
          <w:color w:val="444444"/>
          <w:sz w:val="20"/>
          <w:szCs w:val="20"/>
        </w:rPr>
        <w:br/>
        <w:t>20 ноября 1935 первые пять человек стали маршалами Советского Союза. Это были Климент Ефремович Ворошилов, Михаил Николаевич Тухачевский, Семён Михайлович Будённый, Александр Ильич Егоров и Василий Константинович Блюхер.</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drawing>
          <wp:inline distT="0" distB="0" distL="0" distR="0">
            <wp:extent cx="5983605" cy="4286885"/>
            <wp:effectExtent l="0" t="0" r="0" b="0"/>
            <wp:docPr id="26" name="Рисунок 26" descr="http://www.veteran.vanesawood.com.ua/wp-content/uploads/2010/04/68970_or.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veteran.vanesawood.com.ua/wp-content/uploads/2010/04/68970_or.jpg">
                      <a:hlinkClick r:id="rId15"/>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3605" cy="4286885"/>
                    </a:xfrm>
                    <a:prstGeom prst="rect">
                      <a:avLst/>
                    </a:prstGeom>
                    <a:noFill/>
                    <a:ln>
                      <a:noFill/>
                    </a:ln>
                  </pic:spPr>
                </pic:pic>
              </a:graphicData>
            </a:graphic>
          </wp:inline>
        </w:drawing>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color w:val="444444"/>
          <w:sz w:val="20"/>
          <w:szCs w:val="20"/>
        </w:rPr>
        <w:t>В ходе Великой Отечественной войны особо отличились  маршалы:</w:t>
      </w:r>
      <w:hyperlink r:id="rId17" w:history="1">
        <w:r>
          <w:rPr>
            <w:rFonts w:ascii="Arial" w:hAnsi="Arial" w:cs="Arial"/>
            <w:color w:val="CD4517"/>
            <w:sz w:val="20"/>
            <w:szCs w:val="20"/>
          </w:rPr>
          <w:br/>
        </w:r>
      </w:hyperlink>
      <w:r>
        <w:rPr>
          <w:rFonts w:ascii="Arial" w:hAnsi="Arial" w:cs="Arial"/>
          <w:color w:val="444444"/>
          <w:sz w:val="20"/>
          <w:szCs w:val="20"/>
        </w:rPr>
        <w:br/>
      </w:r>
      <w:r>
        <w:rPr>
          <w:rFonts w:ascii="Arial" w:hAnsi="Arial" w:cs="Arial"/>
          <w:noProof/>
          <w:color w:val="CD4517"/>
          <w:sz w:val="20"/>
          <w:szCs w:val="20"/>
        </w:rPr>
        <w:lastRenderedPageBreak/>
        <w:drawing>
          <wp:inline distT="0" distB="0" distL="0" distR="0">
            <wp:extent cx="4140200" cy="5713095"/>
            <wp:effectExtent l="0" t="0" r="0" b="1905"/>
            <wp:docPr id="25" name="Рисунок 25" descr="http://www.veteran.vanesawood.com.ua/wp-content/uploads/2010/04/stalin1.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veteran.vanesawood.com.ua/wp-content/uploads/2010/04/stalin1.1.jpg">
                      <a:hlinkClick r:id="rId18"/>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20" w:history="1">
        <w:r>
          <w:rPr>
            <w:rStyle w:val="a7"/>
            <w:rFonts w:ascii="Arial" w:hAnsi="Arial" w:cs="Arial"/>
            <w:color w:val="CD4517"/>
            <w:sz w:val="20"/>
            <w:szCs w:val="20"/>
          </w:rPr>
          <w:t>Сталин Иосиф Виссарионович</w:t>
        </w:r>
      </w:hyperlink>
      <w:r>
        <w:rPr>
          <w:rFonts w:ascii="Arial" w:hAnsi="Arial" w:cs="Arial"/>
          <w:color w:val="444444"/>
          <w:sz w:val="20"/>
          <w:szCs w:val="20"/>
        </w:rPr>
        <w:t>, Верховный главнокомандующий Вооруженными силами СССР (1941—1947),  Председатель Государственного Комитета Обороны (1941—1945), Народный комиссар обороны СССР (1941—1946), Народный комиссар Вооружённых Сил СССР (1946—1947). Маршал Советского Союза (с 1943), Генералиссимус Советского Союза (с 1945). Герой Социалистического Труда (с 1939), Герой Советского Союза (с 1945).</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lastRenderedPageBreak/>
        <w:drawing>
          <wp:inline distT="0" distB="0" distL="0" distR="0">
            <wp:extent cx="4140200" cy="5713095"/>
            <wp:effectExtent l="0" t="0" r="0" b="1905"/>
            <wp:docPr id="24" name="Рисунок 24" descr="http://www.veteran.vanesawood.com.ua/wp-content/uploads/2010/04/voroshilov1.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eteran.vanesawood.com.ua/wp-content/uploads/2010/04/voroshilov1.1.jpg">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23" w:history="1">
        <w:proofErr w:type="gramStart"/>
        <w:r>
          <w:rPr>
            <w:rStyle w:val="a7"/>
            <w:rFonts w:ascii="Arial" w:hAnsi="Arial" w:cs="Arial"/>
            <w:color w:val="CD4517"/>
            <w:sz w:val="20"/>
            <w:szCs w:val="20"/>
          </w:rPr>
          <w:t xml:space="preserve">Ворошилов </w:t>
        </w:r>
        <w:proofErr w:type="spellStart"/>
        <w:r>
          <w:rPr>
            <w:rStyle w:val="a7"/>
            <w:rFonts w:ascii="Arial" w:hAnsi="Arial" w:cs="Arial"/>
            <w:color w:val="CD4517"/>
            <w:sz w:val="20"/>
            <w:szCs w:val="20"/>
          </w:rPr>
          <w:t>Клемент</w:t>
        </w:r>
        <w:proofErr w:type="spellEnd"/>
        <w:r>
          <w:rPr>
            <w:rStyle w:val="a7"/>
            <w:rFonts w:ascii="Arial" w:hAnsi="Arial" w:cs="Arial"/>
            <w:color w:val="CD4517"/>
            <w:sz w:val="20"/>
            <w:szCs w:val="20"/>
          </w:rPr>
          <w:t xml:space="preserve"> Ефремович</w:t>
        </w:r>
      </w:hyperlink>
      <w:r>
        <w:rPr>
          <w:rStyle w:val="apple-converted-space"/>
          <w:rFonts w:ascii="Arial" w:hAnsi="Arial" w:cs="Arial"/>
          <w:color w:val="444444"/>
          <w:sz w:val="20"/>
          <w:szCs w:val="20"/>
        </w:rPr>
        <w:t> </w:t>
      </w:r>
      <w:r>
        <w:rPr>
          <w:rFonts w:ascii="Arial" w:hAnsi="Arial" w:cs="Arial"/>
          <w:color w:val="444444"/>
          <w:sz w:val="20"/>
          <w:szCs w:val="20"/>
        </w:rPr>
        <w:t xml:space="preserve">(23 января (4 февраля) 1881, село Верхнее, </w:t>
      </w:r>
      <w:proofErr w:type="spellStart"/>
      <w:r>
        <w:rPr>
          <w:rFonts w:ascii="Arial" w:hAnsi="Arial" w:cs="Arial"/>
          <w:color w:val="444444"/>
          <w:sz w:val="20"/>
          <w:szCs w:val="20"/>
        </w:rPr>
        <w:t>Бахмутский</w:t>
      </w:r>
      <w:proofErr w:type="spellEnd"/>
      <w:r>
        <w:rPr>
          <w:rFonts w:ascii="Arial" w:hAnsi="Arial" w:cs="Arial"/>
          <w:color w:val="444444"/>
          <w:sz w:val="20"/>
          <w:szCs w:val="20"/>
        </w:rPr>
        <w:t xml:space="preserve"> уезд, Екатеринославская губерния, Российская империя — 2 декабря 1969, Москва, РСФСР, СССР) — советский военачальник, государственный и партийный деятель, участник Гражданской войны, один из первых Маршалов Советского Союза.</w:t>
      </w:r>
      <w:proofErr w:type="gramEnd"/>
      <w:r>
        <w:rPr>
          <w:rFonts w:ascii="Arial" w:hAnsi="Arial" w:cs="Arial"/>
          <w:color w:val="444444"/>
          <w:sz w:val="20"/>
          <w:szCs w:val="20"/>
        </w:rPr>
        <w:br/>
        <w:t>В 1925—1940 годах нарком по военным и морским делам и нарком обороны СССР. В 1953—1960 годах номинальный глава Советского государства (Председатель Президиума Верховного Совета СССР). Дважды Герой Советского Союза, Герой Социалистического Труда.</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lastRenderedPageBreak/>
        <w:drawing>
          <wp:inline distT="0" distB="0" distL="0" distR="0">
            <wp:extent cx="4140200" cy="5713095"/>
            <wp:effectExtent l="0" t="0" r="0" b="1905"/>
            <wp:docPr id="23" name="Рисунок 23" descr="http://www.veteran.vanesawood.com.ua/wp-content/uploads/2010/04/budenny1.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veteran.vanesawood.com.ua/wp-content/uploads/2010/04/budenny1.1.jpg">
                      <a:hlinkClick r:id="rId24"/>
                    </pic:cNvPr>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26" w:history="1">
        <w:r>
          <w:rPr>
            <w:rStyle w:val="a7"/>
            <w:rFonts w:ascii="Arial" w:hAnsi="Arial" w:cs="Arial"/>
            <w:color w:val="CD4517"/>
            <w:sz w:val="20"/>
            <w:szCs w:val="20"/>
          </w:rPr>
          <w:t>Буденный Семен Михайлович</w:t>
        </w:r>
      </w:hyperlink>
      <w:r>
        <w:rPr>
          <w:rStyle w:val="apple-converted-space"/>
          <w:rFonts w:ascii="Arial" w:hAnsi="Arial" w:cs="Arial"/>
          <w:color w:val="444444"/>
          <w:sz w:val="20"/>
          <w:szCs w:val="20"/>
        </w:rPr>
        <w:t> </w:t>
      </w:r>
      <w:r>
        <w:rPr>
          <w:rFonts w:ascii="Arial" w:hAnsi="Arial" w:cs="Arial"/>
          <w:color w:val="444444"/>
          <w:sz w:val="20"/>
          <w:szCs w:val="20"/>
        </w:rPr>
        <w:t>(13 апреля (25 апреля) 1883 — 26 октября 1973) — советский военачальник, участник Гражданской войны, командующий Первой Конной армией, один из первых Маршалов Советского Союза, трижды Герой Советского Союза.</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lastRenderedPageBreak/>
        <w:drawing>
          <wp:inline distT="0" distB="0" distL="0" distR="0">
            <wp:extent cx="4140200" cy="5713095"/>
            <wp:effectExtent l="0" t="0" r="0" b="1905"/>
            <wp:docPr id="22" name="Рисунок 22" descr="http://www.veteran.vanesawood.com.ua/wp-content/uploads/2010/04/zhukov1.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veteran.vanesawood.com.ua/wp-content/uploads/2010/04/zhukov1.1.jpg">
                      <a:hlinkClick r:id="rId27"/>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29" w:history="1">
        <w:r>
          <w:rPr>
            <w:rStyle w:val="a7"/>
            <w:rFonts w:ascii="Arial" w:hAnsi="Arial" w:cs="Arial"/>
            <w:color w:val="CD4517"/>
            <w:sz w:val="20"/>
            <w:szCs w:val="20"/>
          </w:rPr>
          <w:t>Жуков Георгий Константинович</w:t>
        </w:r>
      </w:hyperlink>
      <w:r>
        <w:rPr>
          <w:rStyle w:val="apple-converted-space"/>
          <w:rFonts w:ascii="Arial" w:hAnsi="Arial" w:cs="Arial"/>
          <w:color w:val="444444"/>
          <w:sz w:val="20"/>
          <w:szCs w:val="20"/>
        </w:rPr>
        <w:t> </w:t>
      </w:r>
      <w:r>
        <w:rPr>
          <w:rFonts w:ascii="Arial" w:hAnsi="Arial" w:cs="Arial"/>
          <w:color w:val="444444"/>
          <w:sz w:val="20"/>
          <w:szCs w:val="20"/>
        </w:rPr>
        <w:t>(19 ноября (1 декабря) 1896 — 18 июня 1974) — советский военачальник, Маршал Советского Союза (с 1943), министр обороны СССР (1955—1957). Четырежды Герой Советского Союза, кавалер двух орденов «Победа», множества других советских и иностранных орденов и медалей.  В послевоенное время занимал пост Главкома сухопутных войск, командовал Одесским, затем Уральским военными округами. После смерти Сталина стал первым заместителем министра обороны СССР, а с 1955 по 1957 год — министром обороны СССР. В 1957 году исключён из состава ЦК партии, снят со всех постов в армии и в 1958 году отправлен в отставку.</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lastRenderedPageBreak/>
        <w:drawing>
          <wp:inline distT="0" distB="0" distL="0" distR="0">
            <wp:extent cx="4140200" cy="5713095"/>
            <wp:effectExtent l="0" t="0" r="0" b="1905"/>
            <wp:docPr id="21" name="Рисунок 21" descr="http://www.veteran.vanesawood.com.ua/wp-content/uploads/2010/04/rokosovsky.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eteran.vanesawood.com.ua/wp-content/uploads/2010/04/rokosovsky.jpg">
                      <a:hlinkClick r:id="rId30"/>
                    </pic:cNvPr>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32" w:history="1">
        <w:r>
          <w:rPr>
            <w:rStyle w:val="a7"/>
            <w:rFonts w:ascii="Arial" w:hAnsi="Arial" w:cs="Arial"/>
            <w:color w:val="CD4517"/>
            <w:sz w:val="20"/>
            <w:szCs w:val="20"/>
          </w:rPr>
          <w:t>Рокоссовский Константин Константинович</w:t>
        </w:r>
      </w:hyperlink>
      <w:r>
        <w:rPr>
          <w:rStyle w:val="apple-converted-space"/>
          <w:rFonts w:ascii="Arial" w:hAnsi="Arial" w:cs="Arial"/>
          <w:color w:val="444444"/>
          <w:sz w:val="20"/>
          <w:szCs w:val="20"/>
        </w:rPr>
        <w:t> </w:t>
      </w:r>
      <w:r>
        <w:rPr>
          <w:rFonts w:ascii="Arial" w:hAnsi="Arial" w:cs="Arial"/>
          <w:color w:val="444444"/>
          <w:sz w:val="20"/>
          <w:szCs w:val="20"/>
        </w:rPr>
        <w:t xml:space="preserve">(польск. </w:t>
      </w:r>
      <w:proofErr w:type="spellStart"/>
      <w:r>
        <w:rPr>
          <w:rFonts w:ascii="Arial" w:hAnsi="Arial" w:cs="Arial"/>
          <w:color w:val="444444"/>
          <w:sz w:val="20"/>
          <w:szCs w:val="20"/>
        </w:rPr>
        <w:t>KonstantyRokossowski</w:t>
      </w:r>
      <w:proofErr w:type="spellEnd"/>
      <w:r>
        <w:rPr>
          <w:rFonts w:ascii="Arial" w:hAnsi="Arial" w:cs="Arial"/>
          <w:color w:val="444444"/>
          <w:sz w:val="20"/>
          <w:szCs w:val="20"/>
        </w:rPr>
        <w:t>, 20 декабря 1894 — 3 августа 1968) — выдающийся советский военачальник, Маршал Советского Союза (1944), маршал Польши (5 ноября 1949). Дважды Герой Советского Союза (1944, 1945).</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lastRenderedPageBreak/>
        <w:drawing>
          <wp:inline distT="0" distB="0" distL="0" distR="0">
            <wp:extent cx="4140200" cy="5713095"/>
            <wp:effectExtent l="0" t="0" r="0" b="1905"/>
            <wp:docPr id="20" name="Рисунок 20" descr="http://www.veteran.vanesawood.com.ua/wp-content/uploads/2010/04/vasilevsky1.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veteran.vanesawood.com.ua/wp-content/uploads/2010/04/vasilevsky1.1.jpg">
                      <a:hlinkClick r:id="rId33"/>
                    </pic:cNvPr>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35" w:history="1">
        <w:r>
          <w:rPr>
            <w:rStyle w:val="a7"/>
            <w:rFonts w:ascii="Arial" w:hAnsi="Arial" w:cs="Arial"/>
            <w:color w:val="CD4517"/>
            <w:sz w:val="20"/>
            <w:szCs w:val="20"/>
          </w:rPr>
          <w:t>Василевский Александр Михайлович</w:t>
        </w:r>
      </w:hyperlink>
      <w:r>
        <w:rPr>
          <w:rStyle w:val="apple-converted-space"/>
          <w:rFonts w:ascii="Arial" w:hAnsi="Arial" w:cs="Arial"/>
          <w:color w:val="444444"/>
          <w:sz w:val="20"/>
          <w:szCs w:val="20"/>
        </w:rPr>
        <w:t> </w:t>
      </w:r>
      <w:r>
        <w:rPr>
          <w:rFonts w:ascii="Arial" w:hAnsi="Arial" w:cs="Arial"/>
          <w:color w:val="444444"/>
          <w:sz w:val="20"/>
          <w:szCs w:val="20"/>
        </w:rPr>
        <w:t>(16 (30) сентября 1895 — 5 декабря 1977), Маршал Советского Союза, дважды Герой Советского Союза (1944, 1945), кавалер двух орденов «Победа» (1944, 1945).</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lastRenderedPageBreak/>
        <w:drawing>
          <wp:inline distT="0" distB="0" distL="0" distR="0">
            <wp:extent cx="4140200" cy="5713095"/>
            <wp:effectExtent l="0" t="0" r="0" b="1905"/>
            <wp:docPr id="19" name="Рисунок 19" descr="http://www.veteran.vanesawood.com.ua/wp-content/uploads/2010/04/shap1.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veteran.vanesawood.com.ua/wp-content/uploads/2010/04/shap1.1.jpg">
                      <a:hlinkClick r:id="rId36"/>
                    </pic:cNvPr>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38" w:history="1">
        <w:r>
          <w:rPr>
            <w:rStyle w:val="a7"/>
            <w:rFonts w:ascii="Arial" w:hAnsi="Arial" w:cs="Arial"/>
            <w:color w:val="CD4517"/>
            <w:sz w:val="20"/>
            <w:szCs w:val="20"/>
          </w:rPr>
          <w:t>Шапошников  Борис Михайлович</w:t>
        </w:r>
      </w:hyperlink>
      <w:r>
        <w:rPr>
          <w:rStyle w:val="apple-converted-space"/>
          <w:rFonts w:ascii="Arial" w:hAnsi="Arial" w:cs="Arial"/>
          <w:color w:val="444444"/>
          <w:sz w:val="20"/>
          <w:szCs w:val="20"/>
        </w:rPr>
        <w:t> </w:t>
      </w:r>
      <w:r>
        <w:rPr>
          <w:rFonts w:ascii="Arial" w:hAnsi="Arial" w:cs="Arial"/>
          <w:color w:val="444444"/>
          <w:sz w:val="20"/>
          <w:szCs w:val="20"/>
        </w:rPr>
        <w:t>(2 октября (20 сентября) 1882, Златоуст — 26 марта 1945, Москва), Маршал Советского Союза</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lastRenderedPageBreak/>
        <w:drawing>
          <wp:inline distT="0" distB="0" distL="0" distR="0">
            <wp:extent cx="4140200" cy="5713095"/>
            <wp:effectExtent l="0" t="0" r="0" b="1905"/>
            <wp:docPr id="18" name="Рисунок 18" descr="http://www.veteran.vanesawood.com.ua/wp-content/uploads/2010/04/timoshenko1.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veteran.vanesawood.com.ua/wp-content/uploads/2010/04/timoshenko1.1.jpg">
                      <a:hlinkClick r:id="rId39"/>
                    </pic:cNvPr>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41" w:history="1">
        <w:r>
          <w:rPr>
            <w:rStyle w:val="a7"/>
            <w:rFonts w:ascii="Arial" w:hAnsi="Arial" w:cs="Arial"/>
            <w:color w:val="CD4517"/>
            <w:sz w:val="20"/>
            <w:szCs w:val="20"/>
          </w:rPr>
          <w:t>Тимошенко Семен Константинович</w:t>
        </w:r>
      </w:hyperlink>
      <w:r>
        <w:rPr>
          <w:rStyle w:val="apple-converted-space"/>
          <w:rFonts w:ascii="Arial" w:hAnsi="Arial" w:cs="Arial"/>
          <w:color w:val="444444"/>
          <w:sz w:val="20"/>
          <w:szCs w:val="20"/>
        </w:rPr>
        <w:t> </w:t>
      </w:r>
      <w:r>
        <w:rPr>
          <w:rFonts w:ascii="Arial" w:hAnsi="Arial" w:cs="Arial"/>
          <w:color w:val="444444"/>
          <w:sz w:val="20"/>
          <w:szCs w:val="20"/>
        </w:rPr>
        <w:t>(18 февраля 1895, Фурманка, Бессарабская губерния — 31 марта 1970) — советский военачальник, Маршал Советского Союза (1940), дважды Герой Советского Союза (1940, 1965).</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lastRenderedPageBreak/>
        <w:drawing>
          <wp:inline distT="0" distB="0" distL="0" distR="0">
            <wp:extent cx="4140200" cy="5713095"/>
            <wp:effectExtent l="0" t="0" r="0" b="1905"/>
            <wp:docPr id="17" name="Рисунок 17" descr="http://www.veteran.vanesawood.com.ua/wp-content/uploads/2010/04/konev1.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veteran.vanesawood.com.ua/wp-content/uploads/2010/04/konev1.1.jpg">
                      <a:hlinkClick r:id="rId42"/>
                    </pic:cNvPr>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44" w:history="1">
        <w:r>
          <w:rPr>
            <w:rStyle w:val="a7"/>
            <w:rFonts w:ascii="Arial" w:hAnsi="Arial" w:cs="Arial"/>
            <w:color w:val="CD4517"/>
            <w:sz w:val="20"/>
            <w:szCs w:val="20"/>
          </w:rPr>
          <w:t>Конев Иван Степанович</w:t>
        </w:r>
      </w:hyperlink>
      <w:r>
        <w:rPr>
          <w:rStyle w:val="apple-converted-space"/>
          <w:rFonts w:ascii="Arial" w:hAnsi="Arial" w:cs="Arial"/>
          <w:color w:val="444444"/>
          <w:sz w:val="20"/>
          <w:szCs w:val="20"/>
        </w:rPr>
        <w:t> </w:t>
      </w:r>
      <w:r>
        <w:rPr>
          <w:rFonts w:ascii="Arial" w:hAnsi="Arial" w:cs="Arial"/>
          <w:color w:val="444444"/>
          <w:sz w:val="20"/>
          <w:szCs w:val="20"/>
        </w:rPr>
        <w:t>(16 (28) декабря 1897 — 21 мая 1973) — советский полководец, Маршал Советского Союза (1944), дважды Герой Советского Союза (1944, 1945).</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lastRenderedPageBreak/>
        <w:drawing>
          <wp:inline distT="0" distB="0" distL="0" distR="0">
            <wp:extent cx="4140200" cy="5713095"/>
            <wp:effectExtent l="0" t="0" r="0" b="1905"/>
            <wp:docPr id="16" name="Рисунок 16" descr="http://www.veteran.vanesawood.com.ua/wp-content/uploads/2010/04/govorov1.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veteran.vanesawood.com.ua/wp-content/uploads/2010/04/govorov1.1.jpg">
                      <a:hlinkClick r:id="rId45"/>
                    </pic:cNvPr>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47" w:history="1">
        <w:r>
          <w:rPr>
            <w:rStyle w:val="a7"/>
            <w:rFonts w:ascii="Arial" w:hAnsi="Arial" w:cs="Arial"/>
            <w:color w:val="CD4517"/>
            <w:sz w:val="20"/>
            <w:szCs w:val="20"/>
          </w:rPr>
          <w:t>Говоров Леонид Александрович</w:t>
        </w:r>
        <w:r>
          <w:rPr>
            <w:rStyle w:val="apple-converted-space"/>
            <w:rFonts w:ascii="Arial" w:hAnsi="Arial" w:cs="Arial"/>
            <w:color w:val="CD4517"/>
            <w:sz w:val="20"/>
            <w:szCs w:val="20"/>
          </w:rPr>
          <w:t> </w:t>
        </w:r>
      </w:hyperlink>
      <w:r>
        <w:rPr>
          <w:rFonts w:ascii="Arial" w:hAnsi="Arial" w:cs="Arial"/>
          <w:color w:val="444444"/>
          <w:sz w:val="20"/>
          <w:szCs w:val="20"/>
        </w:rPr>
        <w:t>(10 (22 февраля) 1897 — 19 марта 1955, Москва) — Маршал Советского Союза (18.06.1944), Герой Советского Союза (27 января 1945).</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lastRenderedPageBreak/>
        <w:drawing>
          <wp:inline distT="0" distB="0" distL="0" distR="0">
            <wp:extent cx="4140200" cy="5713095"/>
            <wp:effectExtent l="0" t="0" r="0" b="1905"/>
            <wp:docPr id="15" name="Рисунок 15" descr="http://www.veteran.vanesawood.com.ua/wp-content/uploads/2010/04/malinovsky1.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veteran.vanesawood.com.ua/wp-content/uploads/2010/04/malinovsky1.1.jpg">
                      <a:hlinkClick r:id="rId48"/>
                    </pic:cNvPr>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50" w:history="1">
        <w:r>
          <w:rPr>
            <w:rStyle w:val="a7"/>
            <w:rFonts w:ascii="Arial" w:hAnsi="Arial" w:cs="Arial"/>
            <w:color w:val="CD4517"/>
            <w:sz w:val="20"/>
            <w:szCs w:val="20"/>
          </w:rPr>
          <w:t>Малиновский Родион Яковлевич</w:t>
        </w:r>
      </w:hyperlink>
      <w:r>
        <w:rPr>
          <w:rStyle w:val="apple-converted-space"/>
          <w:rFonts w:ascii="Arial" w:hAnsi="Arial" w:cs="Arial"/>
          <w:color w:val="444444"/>
          <w:sz w:val="20"/>
          <w:szCs w:val="20"/>
        </w:rPr>
        <w:t> </w:t>
      </w:r>
      <w:r>
        <w:rPr>
          <w:rFonts w:ascii="Arial" w:hAnsi="Arial" w:cs="Arial"/>
          <w:color w:val="444444"/>
          <w:sz w:val="20"/>
          <w:szCs w:val="20"/>
        </w:rPr>
        <w:t>(23 ноября 1898, Одесса — 31 марта 1967, Москва) — советский военачальник и государственный деятель. Полководец Великой Отечественной войны, Маршал Советского Союза (1944), с 1957 по 1967 годы — министр обороны СССР.</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lastRenderedPageBreak/>
        <w:drawing>
          <wp:inline distT="0" distB="0" distL="0" distR="0">
            <wp:extent cx="4140200" cy="5713095"/>
            <wp:effectExtent l="0" t="0" r="0" b="1905"/>
            <wp:docPr id="14" name="Рисунок 14" descr="http://www.veteran.vanesawood.com.ua/wp-content/uploads/2010/04/mereckov1.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veteran.vanesawood.com.ua/wp-content/uploads/2010/04/mereckov1.1.jpg">
                      <a:hlinkClick r:id="rId51"/>
                    </pic:cNvPr>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53" w:history="1">
        <w:r>
          <w:rPr>
            <w:rStyle w:val="a7"/>
            <w:rFonts w:ascii="Arial" w:hAnsi="Arial" w:cs="Arial"/>
            <w:color w:val="CD4517"/>
            <w:sz w:val="20"/>
            <w:szCs w:val="20"/>
          </w:rPr>
          <w:t>Мерецков Кирилл Афанасьевич</w:t>
        </w:r>
      </w:hyperlink>
      <w:r>
        <w:rPr>
          <w:rStyle w:val="apple-converted-space"/>
          <w:rFonts w:ascii="Arial" w:hAnsi="Arial" w:cs="Arial"/>
          <w:color w:val="444444"/>
          <w:sz w:val="20"/>
          <w:szCs w:val="20"/>
        </w:rPr>
        <w:t> </w:t>
      </w:r>
      <w:r>
        <w:rPr>
          <w:rFonts w:ascii="Arial" w:hAnsi="Arial" w:cs="Arial"/>
          <w:color w:val="444444"/>
          <w:sz w:val="20"/>
          <w:szCs w:val="20"/>
        </w:rPr>
        <w:t xml:space="preserve">(7 июня 1897, деревня </w:t>
      </w:r>
      <w:proofErr w:type="spellStart"/>
      <w:r>
        <w:rPr>
          <w:rFonts w:ascii="Arial" w:hAnsi="Arial" w:cs="Arial"/>
          <w:color w:val="444444"/>
          <w:sz w:val="20"/>
          <w:szCs w:val="20"/>
        </w:rPr>
        <w:t>Назарьево</w:t>
      </w:r>
      <w:proofErr w:type="spellEnd"/>
      <w:r>
        <w:rPr>
          <w:rFonts w:ascii="Arial" w:hAnsi="Arial" w:cs="Arial"/>
          <w:color w:val="444444"/>
          <w:sz w:val="20"/>
          <w:szCs w:val="20"/>
        </w:rPr>
        <w:t xml:space="preserve"> Рязанской губернии (сейчас </w:t>
      </w:r>
      <w:proofErr w:type="spellStart"/>
      <w:r>
        <w:rPr>
          <w:rFonts w:ascii="Arial" w:hAnsi="Arial" w:cs="Arial"/>
          <w:color w:val="444444"/>
          <w:sz w:val="20"/>
          <w:szCs w:val="20"/>
        </w:rPr>
        <w:t>Струпненское</w:t>
      </w:r>
      <w:proofErr w:type="spellEnd"/>
      <w:r>
        <w:rPr>
          <w:rFonts w:ascii="Arial" w:hAnsi="Arial" w:cs="Arial"/>
          <w:color w:val="444444"/>
          <w:sz w:val="20"/>
          <w:szCs w:val="20"/>
        </w:rPr>
        <w:t xml:space="preserve"> сельское поселение Зарайского района Московской области), — 30 декабря 1968, Москва) — советский военачальник, Маршал Советского Союза (26 октября 1944), Герой Советского Союза (1940).</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lastRenderedPageBreak/>
        <w:drawing>
          <wp:inline distT="0" distB="0" distL="0" distR="0">
            <wp:extent cx="4140200" cy="5713095"/>
            <wp:effectExtent l="0" t="0" r="0" b="1905"/>
            <wp:docPr id="13" name="Рисунок 13" descr="http://www.veteran.vanesawood.com.ua/wp-content/uploads/2010/04/tolbuhin1.1.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veteran.vanesawood.com.ua/wp-content/uploads/2010/04/tolbuhin1.1.jpg">
                      <a:hlinkClick r:id="rId54"/>
                    </pic:cNvPr>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56" w:history="1">
        <w:proofErr w:type="spellStart"/>
        <w:r>
          <w:rPr>
            <w:rStyle w:val="a7"/>
            <w:rFonts w:ascii="Arial" w:hAnsi="Arial" w:cs="Arial"/>
            <w:color w:val="CD4517"/>
            <w:sz w:val="20"/>
            <w:szCs w:val="20"/>
          </w:rPr>
          <w:t>Толбухин</w:t>
        </w:r>
        <w:proofErr w:type="spellEnd"/>
        <w:r>
          <w:rPr>
            <w:rStyle w:val="a7"/>
            <w:rFonts w:ascii="Arial" w:hAnsi="Arial" w:cs="Arial"/>
            <w:color w:val="CD4517"/>
            <w:sz w:val="20"/>
            <w:szCs w:val="20"/>
          </w:rPr>
          <w:t xml:space="preserve"> Федор Иванович</w:t>
        </w:r>
      </w:hyperlink>
      <w:r>
        <w:rPr>
          <w:rStyle w:val="apple-converted-space"/>
          <w:rFonts w:ascii="Arial" w:hAnsi="Arial" w:cs="Arial"/>
          <w:color w:val="444444"/>
          <w:sz w:val="20"/>
          <w:szCs w:val="20"/>
        </w:rPr>
        <w:t> </w:t>
      </w:r>
      <w:r>
        <w:rPr>
          <w:rFonts w:ascii="Arial" w:hAnsi="Arial" w:cs="Arial"/>
          <w:color w:val="444444"/>
          <w:sz w:val="20"/>
          <w:szCs w:val="20"/>
        </w:rPr>
        <w:t>(16 июня 1894 — 17 октября 1949) — выдающийся советский военачальник</w:t>
      </w:r>
      <w:proofErr w:type="gramStart"/>
      <w:r>
        <w:rPr>
          <w:rFonts w:ascii="Arial" w:hAnsi="Arial" w:cs="Arial"/>
          <w:color w:val="444444"/>
          <w:sz w:val="20"/>
          <w:szCs w:val="20"/>
        </w:rPr>
        <w:t xml:space="preserve"> ,</w:t>
      </w:r>
      <w:proofErr w:type="gramEnd"/>
      <w:r>
        <w:rPr>
          <w:rFonts w:ascii="Arial" w:hAnsi="Arial" w:cs="Arial"/>
          <w:color w:val="444444"/>
          <w:sz w:val="20"/>
          <w:szCs w:val="20"/>
        </w:rPr>
        <w:t xml:space="preserve"> Маршал Советского Союза , Герой Советского Союза (посмертно), Народный Герой Югославии, Герой народной Республики Болгарии (посмертно), кавалер ордена «Победа».</w:t>
      </w:r>
    </w:p>
    <w:p w:rsidR="00763229" w:rsidRDefault="00763229" w:rsidP="00763229">
      <w:pPr>
        <w:pStyle w:val="a3"/>
        <w:shd w:val="clear" w:color="auto" w:fill="3A2820"/>
        <w:spacing w:before="0" w:beforeAutospacing="0" w:after="0" w:afterAutospacing="0" w:line="273" w:lineRule="atLeast"/>
        <w:rPr>
          <w:rFonts w:ascii="Arial" w:hAnsi="Arial" w:cs="Arial"/>
          <w:color w:val="444444"/>
          <w:sz w:val="20"/>
          <w:szCs w:val="20"/>
        </w:rPr>
      </w:pPr>
      <w:r>
        <w:rPr>
          <w:rFonts w:ascii="Arial" w:hAnsi="Arial" w:cs="Arial"/>
          <w:noProof/>
          <w:color w:val="CD4517"/>
          <w:sz w:val="20"/>
          <w:szCs w:val="20"/>
        </w:rPr>
        <w:lastRenderedPageBreak/>
        <w:drawing>
          <wp:inline distT="0" distB="0" distL="0" distR="0">
            <wp:extent cx="4140200" cy="5713095"/>
            <wp:effectExtent l="0" t="0" r="0" b="1905"/>
            <wp:docPr id="12" name="Рисунок 12" descr="http://www.veteran.vanesawood.com.ua/wp-content/uploads/2010/04/kuznecov1.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veteran.vanesawood.com.ua/wp-content/uploads/2010/04/kuznecov1.1.jpg">
                      <a:hlinkClick r:id="rId57"/>
                    </pic:cNvPr>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5713095"/>
                    </a:xfrm>
                    <a:prstGeom prst="rect">
                      <a:avLst/>
                    </a:prstGeom>
                    <a:noFill/>
                    <a:ln>
                      <a:noFill/>
                    </a:ln>
                  </pic:spPr>
                </pic:pic>
              </a:graphicData>
            </a:graphic>
          </wp:inline>
        </w:drawing>
      </w:r>
      <w:r>
        <w:rPr>
          <w:rFonts w:ascii="Arial" w:hAnsi="Arial" w:cs="Arial"/>
          <w:color w:val="444444"/>
          <w:sz w:val="20"/>
          <w:szCs w:val="20"/>
        </w:rPr>
        <w:br/>
      </w:r>
      <w:hyperlink r:id="rId59" w:history="1">
        <w:r>
          <w:rPr>
            <w:rStyle w:val="a7"/>
            <w:rFonts w:ascii="Arial" w:hAnsi="Arial" w:cs="Arial"/>
            <w:color w:val="CD4517"/>
            <w:sz w:val="20"/>
            <w:szCs w:val="20"/>
          </w:rPr>
          <w:t>Кузнецов Николай Герасимович</w:t>
        </w:r>
      </w:hyperlink>
      <w:r>
        <w:rPr>
          <w:rStyle w:val="apple-converted-space"/>
          <w:rFonts w:ascii="Arial" w:hAnsi="Arial" w:cs="Arial"/>
          <w:color w:val="444444"/>
          <w:sz w:val="20"/>
          <w:szCs w:val="20"/>
        </w:rPr>
        <w:t> </w:t>
      </w:r>
      <w:r>
        <w:rPr>
          <w:rFonts w:ascii="Arial" w:hAnsi="Arial" w:cs="Arial"/>
          <w:color w:val="444444"/>
          <w:sz w:val="20"/>
          <w:szCs w:val="20"/>
        </w:rPr>
        <w:t xml:space="preserve">(11 (24) июля 1904, Медведки, ныне </w:t>
      </w:r>
      <w:proofErr w:type="spellStart"/>
      <w:r>
        <w:rPr>
          <w:rFonts w:ascii="Arial" w:hAnsi="Arial" w:cs="Arial"/>
          <w:color w:val="444444"/>
          <w:sz w:val="20"/>
          <w:szCs w:val="20"/>
        </w:rPr>
        <w:t>Котласского</w:t>
      </w:r>
      <w:proofErr w:type="spellEnd"/>
      <w:r>
        <w:rPr>
          <w:rFonts w:ascii="Arial" w:hAnsi="Arial" w:cs="Arial"/>
          <w:color w:val="444444"/>
          <w:sz w:val="20"/>
          <w:szCs w:val="20"/>
        </w:rPr>
        <w:t xml:space="preserve"> района Архангельской области — 6 декабря 1974, Москва) — советский военно-морской деятель, Адмирал Флота Советского Союза (3 марта 1955), в 1939—1947 и 1951—1955 возглавлял советский ВМФ (как Народный комиссар Военно-морского флота (1939—1946), Военно-морской Министр (1951—1953) и Главнокомандующий).</w:t>
      </w:r>
    </w:p>
    <w:p w:rsidR="00763229" w:rsidRPr="00763229" w:rsidRDefault="00763229" w:rsidP="00763229">
      <w:pPr>
        <w:shd w:val="clear" w:color="auto" w:fill="FFFFFF"/>
        <w:spacing w:before="100" w:beforeAutospacing="1" w:after="100" w:afterAutospacing="1" w:line="360" w:lineRule="atLeast"/>
        <w:rPr>
          <w:rFonts w:ascii="Segoe UI" w:eastAsia="Times New Roman" w:hAnsi="Segoe UI" w:cs="Segoe UI"/>
          <w:color w:val="444444"/>
          <w:sz w:val="20"/>
          <w:szCs w:val="20"/>
          <w:lang w:eastAsia="ru-RU"/>
        </w:rPr>
      </w:pPr>
      <w:bookmarkStart w:id="0" w:name="_GoBack"/>
      <w:bookmarkEnd w:id="0"/>
    </w:p>
    <w:p w:rsidR="001F41C4" w:rsidRDefault="001F41C4"/>
    <w:sectPr w:rsidR="001F41C4" w:rsidSect="005565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B12178"/>
    <w:rsid w:val="001F41C4"/>
    <w:rsid w:val="00556564"/>
    <w:rsid w:val="00763229"/>
    <w:rsid w:val="00B12178"/>
    <w:rsid w:val="00DA2D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564"/>
  </w:style>
  <w:style w:type="paragraph" w:styleId="1">
    <w:name w:val="heading 1"/>
    <w:basedOn w:val="a"/>
    <w:link w:val="10"/>
    <w:uiPriority w:val="9"/>
    <w:qFormat/>
    <w:rsid w:val="007632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632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3229"/>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7632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63229"/>
  </w:style>
  <w:style w:type="character" w:styleId="a4">
    <w:name w:val="Strong"/>
    <w:basedOn w:val="a0"/>
    <w:uiPriority w:val="22"/>
    <w:qFormat/>
    <w:rsid w:val="00763229"/>
    <w:rPr>
      <w:b/>
      <w:bCs/>
    </w:rPr>
  </w:style>
  <w:style w:type="paragraph" w:styleId="a5">
    <w:name w:val="Balloon Text"/>
    <w:basedOn w:val="a"/>
    <w:link w:val="a6"/>
    <w:uiPriority w:val="99"/>
    <w:semiHidden/>
    <w:unhideWhenUsed/>
    <w:rsid w:val="007632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3229"/>
    <w:rPr>
      <w:rFonts w:ascii="Tahoma" w:hAnsi="Tahoma" w:cs="Tahoma"/>
      <w:sz w:val="16"/>
      <w:szCs w:val="16"/>
    </w:rPr>
  </w:style>
  <w:style w:type="character" w:customStyle="1" w:styleId="20">
    <w:name w:val="Заголовок 2 Знак"/>
    <w:basedOn w:val="a0"/>
    <w:link w:val="2"/>
    <w:uiPriority w:val="9"/>
    <w:semiHidden/>
    <w:rsid w:val="00763229"/>
    <w:rPr>
      <w:rFonts w:asciiTheme="majorHAnsi" w:eastAsiaTheme="majorEastAsia" w:hAnsiTheme="majorHAnsi" w:cstheme="majorBidi"/>
      <w:b/>
      <w:bCs/>
      <w:color w:val="4F81BD" w:themeColor="accent1"/>
      <w:sz w:val="26"/>
      <w:szCs w:val="26"/>
    </w:rPr>
  </w:style>
  <w:style w:type="character" w:customStyle="1" w:styleId="day">
    <w:name w:val="day"/>
    <w:basedOn w:val="a0"/>
    <w:rsid w:val="00763229"/>
  </w:style>
  <w:style w:type="character" w:styleId="a7">
    <w:name w:val="Hyperlink"/>
    <w:basedOn w:val="a0"/>
    <w:uiPriority w:val="99"/>
    <w:semiHidden/>
    <w:unhideWhenUsed/>
    <w:rsid w:val="0076322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632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632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3229"/>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7632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63229"/>
  </w:style>
  <w:style w:type="character" w:styleId="a4">
    <w:name w:val="Strong"/>
    <w:basedOn w:val="a0"/>
    <w:uiPriority w:val="22"/>
    <w:qFormat/>
    <w:rsid w:val="00763229"/>
    <w:rPr>
      <w:b/>
      <w:bCs/>
    </w:rPr>
  </w:style>
  <w:style w:type="paragraph" w:styleId="a5">
    <w:name w:val="Balloon Text"/>
    <w:basedOn w:val="a"/>
    <w:link w:val="a6"/>
    <w:uiPriority w:val="99"/>
    <w:semiHidden/>
    <w:unhideWhenUsed/>
    <w:rsid w:val="007632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3229"/>
    <w:rPr>
      <w:rFonts w:ascii="Tahoma" w:hAnsi="Tahoma" w:cs="Tahoma"/>
      <w:sz w:val="16"/>
      <w:szCs w:val="16"/>
    </w:rPr>
  </w:style>
  <w:style w:type="character" w:customStyle="1" w:styleId="20">
    <w:name w:val="Заголовок 2 Знак"/>
    <w:basedOn w:val="a0"/>
    <w:link w:val="2"/>
    <w:uiPriority w:val="9"/>
    <w:semiHidden/>
    <w:rsid w:val="00763229"/>
    <w:rPr>
      <w:rFonts w:asciiTheme="majorHAnsi" w:eastAsiaTheme="majorEastAsia" w:hAnsiTheme="majorHAnsi" w:cstheme="majorBidi"/>
      <w:b/>
      <w:bCs/>
      <w:color w:val="4F81BD" w:themeColor="accent1"/>
      <w:sz w:val="26"/>
      <w:szCs w:val="26"/>
    </w:rPr>
  </w:style>
  <w:style w:type="character" w:customStyle="1" w:styleId="day">
    <w:name w:val="day"/>
    <w:basedOn w:val="a0"/>
    <w:rsid w:val="00763229"/>
  </w:style>
  <w:style w:type="character" w:styleId="a7">
    <w:name w:val="Hyperlink"/>
    <w:basedOn w:val="a0"/>
    <w:uiPriority w:val="99"/>
    <w:semiHidden/>
    <w:unhideWhenUsed/>
    <w:rsid w:val="00763229"/>
    <w:rPr>
      <w:color w:val="0000FF"/>
      <w:u w:val="single"/>
    </w:rPr>
  </w:style>
</w:styles>
</file>

<file path=word/webSettings.xml><?xml version="1.0" encoding="utf-8"?>
<w:webSettings xmlns:r="http://schemas.openxmlformats.org/officeDocument/2006/relationships" xmlns:w="http://schemas.openxmlformats.org/wordprocessingml/2006/main">
  <w:divs>
    <w:div w:id="441267449">
      <w:bodyDiv w:val="1"/>
      <w:marLeft w:val="0"/>
      <w:marRight w:val="0"/>
      <w:marTop w:val="0"/>
      <w:marBottom w:val="0"/>
      <w:divBdr>
        <w:top w:val="none" w:sz="0" w:space="0" w:color="auto"/>
        <w:left w:val="none" w:sz="0" w:space="0" w:color="auto"/>
        <w:bottom w:val="none" w:sz="0" w:space="0" w:color="auto"/>
        <w:right w:val="none" w:sz="0" w:space="0" w:color="auto"/>
      </w:divBdr>
      <w:divsChild>
        <w:div w:id="1638412812">
          <w:marLeft w:val="0"/>
          <w:marRight w:val="0"/>
          <w:marTop w:val="0"/>
          <w:marBottom w:val="0"/>
          <w:divBdr>
            <w:top w:val="none" w:sz="0" w:space="0" w:color="auto"/>
            <w:left w:val="none" w:sz="0" w:space="0" w:color="auto"/>
            <w:bottom w:val="none" w:sz="0" w:space="0" w:color="auto"/>
            <w:right w:val="none" w:sz="0" w:space="0" w:color="auto"/>
          </w:divBdr>
        </w:div>
      </w:divsChild>
    </w:div>
    <w:div w:id="1073817277">
      <w:bodyDiv w:val="1"/>
      <w:marLeft w:val="0"/>
      <w:marRight w:val="0"/>
      <w:marTop w:val="0"/>
      <w:marBottom w:val="0"/>
      <w:divBdr>
        <w:top w:val="none" w:sz="0" w:space="0" w:color="auto"/>
        <w:left w:val="none" w:sz="0" w:space="0" w:color="auto"/>
        <w:bottom w:val="none" w:sz="0" w:space="0" w:color="auto"/>
        <w:right w:val="none" w:sz="0" w:space="0" w:color="auto"/>
      </w:divBdr>
      <w:divsChild>
        <w:div w:id="1568149745">
          <w:marLeft w:val="0"/>
          <w:marRight w:val="0"/>
          <w:marTop w:val="0"/>
          <w:marBottom w:val="0"/>
          <w:divBdr>
            <w:top w:val="none" w:sz="0" w:space="0" w:color="auto"/>
            <w:left w:val="none" w:sz="0" w:space="0" w:color="auto"/>
            <w:bottom w:val="dashed" w:sz="6" w:space="0" w:color="AAAAAA"/>
            <w:right w:val="none" w:sz="0" w:space="0" w:color="auto"/>
          </w:divBdr>
        </w:div>
        <w:div w:id="2084176551">
          <w:marLeft w:val="0"/>
          <w:marRight w:val="0"/>
          <w:marTop w:val="4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http://www.veteran.vanesawood.com.ua/wp-content/uploads/2010/04/stalin1.1.jpg" TargetMode="External"/><Relationship Id="rId26" Type="http://schemas.openxmlformats.org/officeDocument/2006/relationships/hyperlink" Target="http://ru.wikipedia.org/wiki/%D0%91%D1%83%D0%B4%D1%91%D0%BD%D0%BD%D1%8B%D0%B9,_%D0%A1%D0%B5%D0%BC%D1%91%D0%BD_%D0%9C%D0%B8%D1%85%D0%B0%D0%B9%D0%BB%D0%BE%D0%B2%D0%B8%D1%87" TargetMode="External"/><Relationship Id="rId39" Type="http://schemas.openxmlformats.org/officeDocument/2006/relationships/hyperlink" Target="http://www.veteran.vanesawood.com.ua/wp-content/uploads/2010/04/timoshenko1.1.jpg" TargetMode="External"/><Relationship Id="rId21" Type="http://schemas.openxmlformats.org/officeDocument/2006/relationships/hyperlink" Target="http://www.veteran.vanesawood.com.ua/wp-content/uploads/2010/04/voroshilov1.1.jpg" TargetMode="External"/><Relationship Id="rId34" Type="http://schemas.openxmlformats.org/officeDocument/2006/relationships/image" Target="media/image18.jpeg"/><Relationship Id="rId42" Type="http://schemas.openxmlformats.org/officeDocument/2006/relationships/hyperlink" Target="http://www.veteran.vanesawood.com.ua/wp-content/uploads/2010/04/konev1.1.jpg" TargetMode="External"/><Relationship Id="rId47" Type="http://schemas.openxmlformats.org/officeDocument/2006/relationships/hyperlink" Target="http://ru.wikipedia.org/wiki/%D0%93%D0%BE%D0%B2%D0%BE%D1%80%D0%BE%D0%B2,_%D0%9B%D0%B5%D0%BE%D0%BD%D0%B8%D0%B4_%D0%90%D0%BB%D0%B5%D0%BA%D1%81%D0%B0%D0%BD%D0%B4%D1%80%D0%BE%D0%B2%D0%B8%D1%87" TargetMode="External"/><Relationship Id="rId50" Type="http://schemas.openxmlformats.org/officeDocument/2006/relationships/hyperlink" Target="http://ru.wikipedia.org/wiki/%D0%9C%D0%B0%D0%BB%D0%B8%D0%BD%D0%BE%D0%B2%D1%81%D0%BA%D0%B8%D0%B9,_%D0%A0%D0%BE%D0%B4%D0%B8%D0%BE%D0%BD_%D0%AF%D0%BA%D0%BE%D0%B2%D0%BB%D0%B5%D0%B2%D0%B8%D1%87" TargetMode="External"/><Relationship Id="rId55" Type="http://schemas.openxmlformats.org/officeDocument/2006/relationships/image" Target="media/image25.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ru.wikipedia.org/wiki/%D0%A1%D1%82%D0%B0%D0%BB%D0%B8%D0%BD,_%D0%98%D0%BE%D1%81%D0%B8%D1%84_%D0%92%D0%B8%D1%81%D1%81%D0%B0%D1%80%D0%B8%D0%BE%D0%BD%D0%BE%D0%B2%D0%B8%D1%87" TargetMode="External"/><Relationship Id="rId29" Type="http://schemas.openxmlformats.org/officeDocument/2006/relationships/hyperlink" Target="http://ru.wikipedia.org/wiki/%D0%96%D1%83%D0%BA%D0%BE%D0%B2,_%D0%93%D0%B5%D0%BE%D1%80%D0%B3%D0%B8%D0%B9_%D0%9A%D0%BE%D0%BD%D1%81%D1%82%D0%B0%D0%BD%D1%82%D0%B8%D0%BD%D0%BE%D0%B2%D0%B8%D1%87" TargetMode="External"/><Relationship Id="rId41" Type="http://schemas.openxmlformats.org/officeDocument/2006/relationships/hyperlink" Target="http://ru.wikipedia.org/wiki/%D0%A2%D0%B8%D0%BC%D0%BE%D1%88%D0%B5%D0%BD%D0%BA%D0%BE,_%D0%A1%D0%B5%D0%BC%D1%91%D0%BD_%D0%9A%D0%BE%D0%BD%D1%81%D1%82%D0%B0%D0%BD%D1%82%D0%B8%D0%BD%D0%BE%D0%B2%D0%B8%D1%87" TargetMode="External"/><Relationship Id="rId54" Type="http://schemas.openxmlformats.org/officeDocument/2006/relationships/hyperlink" Target="http://www.veteran.vanesawood.com.ua/wp-content/uploads/2010/04/tolbuhin1.1.jpg" TargetMode="External"/><Relationship Id="rId6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veteran.vanesawood.com.ua/wp-content/uploads/2010/04/budenny1.1.jpg" TargetMode="External"/><Relationship Id="rId32" Type="http://schemas.openxmlformats.org/officeDocument/2006/relationships/hyperlink" Target="http://ru.wikipedia.org/wiki/%D0%A0%D0%BE%D0%BA%D0%BE%D1%81%D1%81%D0%BE%D0%B2%D1%81%D0%BA%D0%B8%D0%B9,_%D0%9A%D0%BE%D0%BD%D1%81%D1%82%D0%B0%D0%BD%D1%82%D0%B8%D0%BD_%D0%9A%D0%BE%D0%BD%D1%81%D1%82%D0%B0%D0%BD%D1%82%D0%B8%D0%BD%D0%BE%D0%B2%D0%B8%D1%87" TargetMode="External"/><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hyperlink" Target="http://www.veteran.vanesawood.com.ua/wp-content/uploads/2010/04/govorov1.1.jpg" TargetMode="External"/><Relationship Id="rId53" Type="http://schemas.openxmlformats.org/officeDocument/2006/relationships/hyperlink" Target="http://ru.wikipedia.org/wiki/%D0%9C%D0%B5%D1%80%D0%B5%D1%86%D0%BA%D0%BE%D0%B2,_%D0%9A%D0%B8%D1%80%D0%B8%D0%BB%D0%BB_%D0%90%D1%84%D0%B0%D0%BD%D0%B0%D1%81%D1%8C%D0%B5%D0%B2%D0%B8%D1%87" TargetMode="External"/><Relationship Id="rId58" Type="http://schemas.openxmlformats.org/officeDocument/2006/relationships/image" Target="media/image26.jpeg"/><Relationship Id="rId5" Type="http://schemas.openxmlformats.org/officeDocument/2006/relationships/image" Target="media/image2.jpeg"/><Relationship Id="rId15" Type="http://schemas.openxmlformats.org/officeDocument/2006/relationships/hyperlink" Target="http://www.veteran.vanesawood.com.ua/wp-content/uploads/2010/04/68970_or.jpg" TargetMode="External"/><Relationship Id="rId23" Type="http://schemas.openxmlformats.org/officeDocument/2006/relationships/hyperlink" Target="http://ru.wikipedia.org/wiki/%D0%92%D0%BE%D1%80%D0%BE%D1%88%D0%B8%D0%BB%D0%BE%D0%B2,_%D0%9A%D0%BB%D0%B8%D0%BC%D0%B5%D0%BD%D1%82_%D0%95%D1%84%D1%80%D0%B5%D0%BC%D0%BE%D0%B2%D0%B8%D1%87" TargetMode="External"/><Relationship Id="rId28" Type="http://schemas.openxmlformats.org/officeDocument/2006/relationships/image" Target="media/image16.jpeg"/><Relationship Id="rId36" Type="http://schemas.openxmlformats.org/officeDocument/2006/relationships/hyperlink" Target="http://www.veteran.vanesawood.com.ua/wp-content/uploads/2010/04/shap1.1.jpg" TargetMode="External"/><Relationship Id="rId49" Type="http://schemas.openxmlformats.org/officeDocument/2006/relationships/image" Target="media/image23.jpeg"/><Relationship Id="rId57" Type="http://schemas.openxmlformats.org/officeDocument/2006/relationships/hyperlink" Target="http://www.veteran.vanesawood.com.ua/wp-content/uploads/2010/04/kuznecov1.1.jpg" TargetMode="External"/><Relationship Id="rId61"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3.jpeg"/><Relationship Id="rId31" Type="http://schemas.openxmlformats.org/officeDocument/2006/relationships/image" Target="media/image17.jpeg"/><Relationship Id="rId44" Type="http://schemas.openxmlformats.org/officeDocument/2006/relationships/hyperlink" Target="http://ru.wikipedia.org/wiki/%D0%9A%D0%BE%D0%BD%D0%B5%D0%B2,_%D0%98%D0%B2%D0%B0%D0%BD_%D0%A1%D1%82%D0%B5%D0%BF%D0%B0%D0%BD%D0%BE%D0%B2%D0%B8%D1%87" TargetMode="External"/><Relationship Id="rId52" Type="http://schemas.openxmlformats.org/officeDocument/2006/relationships/image" Target="media/image24.jpeg"/><Relationship Id="rId6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4.jpeg"/><Relationship Id="rId27" Type="http://schemas.openxmlformats.org/officeDocument/2006/relationships/hyperlink" Target="http://www.veteran.vanesawood.com.ua/wp-content/uploads/2010/04/zhukov1.1.jpg" TargetMode="External"/><Relationship Id="rId30" Type="http://schemas.openxmlformats.org/officeDocument/2006/relationships/hyperlink" Target="http://www.veteran.vanesawood.com.ua/wp-content/uploads/2010/04/rokosovsky.jpg" TargetMode="External"/><Relationship Id="rId35" Type="http://schemas.openxmlformats.org/officeDocument/2006/relationships/hyperlink" Target="http://ru.wikipedia.org/wiki/%D0%92%D0%B0%D1%81%D0%B8%D0%BB%D0%B5%D0%B2%D1%81%D0%BA%D0%B8%D0%B9,_%D0%90%D0%BB%D0%B5%D0%BA%D1%81%D0%B0%D0%BD%D0%B4%D1%80_%D0%9C%D0%B8%D1%85%D0%B0%D0%B9%D0%BB%D0%BE%D0%B2%D0%B8%D1%87" TargetMode="External"/><Relationship Id="rId43" Type="http://schemas.openxmlformats.org/officeDocument/2006/relationships/image" Target="media/image21.jpeg"/><Relationship Id="rId48" Type="http://schemas.openxmlformats.org/officeDocument/2006/relationships/hyperlink" Target="http://www.veteran.vanesawood.com.ua/wp-content/uploads/2010/04/malinovsky1.1.jpg" TargetMode="External"/><Relationship Id="rId56" Type="http://schemas.openxmlformats.org/officeDocument/2006/relationships/hyperlink" Target="http://ru.wikipedia.org/wiki/%D0%A2%D0%BE%D0%BB%D0%B1%D1%83%D1%85%D0%B8%D0%BD,_%D0%A4%D1%91%D0%B4%D0%BE%D1%80_%D0%98%D0%B2%D0%B0%D0%BD%D0%BE%D0%B2%D0%B8%D1%87" TargetMode="External"/><Relationship Id="rId8" Type="http://schemas.openxmlformats.org/officeDocument/2006/relationships/image" Target="media/image5.jpeg"/><Relationship Id="rId51" Type="http://schemas.openxmlformats.org/officeDocument/2006/relationships/hyperlink" Target="http://www.veteran.vanesawood.com.ua/wp-content/uploads/2010/04/mereckov1.1.jpg"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hyperlink" Target="http://www.veteran.vanesawood.com.ua/wp-content/uploads/2010/04/68970_or.jpg" TargetMode="External"/><Relationship Id="rId25" Type="http://schemas.openxmlformats.org/officeDocument/2006/relationships/image" Target="media/image15.jpeg"/><Relationship Id="rId33" Type="http://schemas.openxmlformats.org/officeDocument/2006/relationships/hyperlink" Target="http://www.veteran.vanesawood.com.ua/wp-content/uploads/2010/04/vasilevsky1.1.jpg" TargetMode="External"/><Relationship Id="rId38" Type="http://schemas.openxmlformats.org/officeDocument/2006/relationships/hyperlink" Target="http://ru.wikipedia.org/wiki/%D0%A8%D0%B0%D0%BF%D0%BE%D1%88%D0%BD%D0%B8%D0%BA%D0%BE%D0%B2,_%D0%91%D0%BE%D1%80%D0%B8%D1%81_%D0%9C%D0%B8%D1%85%D0%B0%D0%B9%D0%BB%D0%BE%D0%B2%D0%B8%D1%87" TargetMode="External"/><Relationship Id="rId46" Type="http://schemas.openxmlformats.org/officeDocument/2006/relationships/image" Target="media/image22.jpeg"/><Relationship Id="rId59" Type="http://schemas.openxmlformats.org/officeDocument/2006/relationships/hyperlink" Target="http://ru.wikipedia.org/wiki/%D0%9A%D1%83%D0%B7%D0%BD%D0%B5%D1%86%D0%BE%D0%B2,_%D0%9D%D0%B8%D0%BA%D0%BE%D0%BB%D0%B0%D0%B9_%D0%93%D0%B5%D1%80%D0%B0%D1%81%D0%B8%D0%BC%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2105</Words>
  <Characters>12005</Characters>
  <Application>Microsoft Office Word</Application>
  <DocSecurity>0</DocSecurity>
  <Lines>100</Lines>
  <Paragraphs>28</Paragraphs>
  <ScaleCrop>false</ScaleCrop>
  <Company/>
  <LinksUpToDate>false</LinksUpToDate>
  <CharactersWithSpaces>14082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Вейлар</dc:creator>
  <cp:keywords/>
  <dc:description/>
  <cp:lastModifiedBy>Лара</cp:lastModifiedBy>
  <cp:revision>3</cp:revision>
  <dcterms:created xsi:type="dcterms:W3CDTF">2015-04-29T13:32:00Z</dcterms:created>
  <dcterms:modified xsi:type="dcterms:W3CDTF">2018-05-17T07:27:00Z</dcterms:modified>
</cp:coreProperties>
</file>